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A4020" w14:textId="77777777" w:rsidR="000D2B5C" w:rsidRDefault="00050D9C" w:rsidP="00050D9C">
      <w:pPr>
        <w:jc w:val="center"/>
        <w:rPr>
          <w:rFonts w:ascii="Trebuchet MS" w:hAnsi="Trebuchet MS"/>
          <w:b/>
          <w:sz w:val="56"/>
          <w:szCs w:val="56"/>
        </w:rPr>
      </w:pPr>
      <w:r w:rsidRPr="002F240D">
        <w:rPr>
          <w:rFonts w:ascii="Trebuchet MS" w:hAnsi="Trebuchet MS"/>
          <w:b/>
          <w:sz w:val="56"/>
          <w:szCs w:val="56"/>
        </w:rPr>
        <w:t>De interne udvalg</w:t>
      </w:r>
      <w:r w:rsidR="002C2B60">
        <w:rPr>
          <w:rFonts w:ascii="Trebuchet MS" w:hAnsi="Trebuchet MS"/>
          <w:b/>
          <w:sz w:val="56"/>
          <w:szCs w:val="56"/>
        </w:rPr>
        <w:t>s</w:t>
      </w:r>
    </w:p>
    <w:p w14:paraId="57CAE5EA" w14:textId="77777777" w:rsidR="00324928" w:rsidRPr="002F240D" w:rsidRDefault="002C2B60" w:rsidP="00050D9C">
      <w:pPr>
        <w:jc w:val="center"/>
        <w:rPr>
          <w:rFonts w:ascii="Trebuchet MS" w:hAnsi="Trebuchet MS"/>
          <w:b/>
          <w:sz w:val="56"/>
          <w:szCs w:val="56"/>
        </w:rPr>
      </w:pPr>
      <w:r>
        <w:rPr>
          <w:noProof/>
          <w:lang w:eastAsia="da-DK"/>
        </w:rPr>
        <mc:AlternateContent>
          <mc:Choice Requires="wps">
            <w:drawing>
              <wp:anchor distT="0" distB="0" distL="114300" distR="114300" simplePos="0" relativeHeight="251659264" behindDoc="0" locked="0" layoutInCell="1" allowOverlap="1" wp14:anchorId="3527022A" wp14:editId="348AE6E4">
                <wp:simplePos x="0" y="0"/>
                <wp:positionH relativeFrom="margin">
                  <wp:align>center</wp:align>
                </wp:positionH>
                <wp:positionV relativeFrom="paragraph">
                  <wp:posOffset>172085</wp:posOffset>
                </wp:positionV>
                <wp:extent cx="2374265" cy="1403985"/>
                <wp:effectExtent l="0" t="0" r="9525"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E86D285" w14:textId="77777777" w:rsidR="00834403" w:rsidRPr="006C281F" w:rsidRDefault="00834403" w:rsidP="006C281F">
                            <w:pPr>
                              <w:jc w:val="center"/>
                              <w:rPr>
                                <w:b/>
                                <w:sz w:val="56"/>
                                <w:szCs w:val="56"/>
                              </w:rPr>
                            </w:pPr>
                            <w:r w:rsidRPr="006C281F">
                              <w:rPr>
                                <w:b/>
                                <w:sz w:val="56"/>
                                <w:szCs w:val="56"/>
                              </w:rPr>
                              <w:t>Værktøjskasse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27022A" id="_x0000_t202" coordsize="21600,21600" o:spt="202" path="m,l,21600r21600,l21600,xe">
                <v:stroke joinstyle="miter"/>
                <v:path gradientshapeok="t" o:connecttype="rect"/>
              </v:shapetype>
              <v:shape id="Tekstfelt 2" o:spid="_x0000_s1026" type="#_x0000_t202" style="position:absolute;left:0;text-align:left;margin-left:0;margin-top:13.55pt;width:186.95pt;height:110.55pt;z-index:251659264;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" stroked="f">
                <v:textbox style="mso-fit-shape-to-text:t">
                  <w:txbxContent>
                    <w:p w14:paraId="5E86D285" w14:textId="77777777" w:rsidR="00834403" w:rsidRPr="006C281F" w:rsidRDefault="00834403" w:rsidP="006C281F">
                      <w:pPr>
                        <w:jc w:val="center"/>
                        <w:rPr>
                          <w:b/>
                          <w:sz w:val="56"/>
                          <w:szCs w:val="56"/>
                        </w:rPr>
                      </w:pPr>
                      <w:r w:rsidRPr="006C281F">
                        <w:rPr>
                          <w:b/>
                          <w:sz w:val="56"/>
                          <w:szCs w:val="56"/>
                        </w:rPr>
                        <w:t>Værktøjskasse</w:t>
                      </w:r>
                    </w:p>
                  </w:txbxContent>
                </v:textbox>
                <w10:wrap anchorx="margin"/>
              </v:shape>
            </w:pict>
          </mc:Fallback>
        </mc:AlternateContent>
      </w:r>
    </w:p>
    <w:p w14:paraId="1DE31721" w14:textId="5A2CB42E" w:rsidR="00050D9C" w:rsidRDefault="00222CE7">
      <w:r>
        <w:rPr>
          <w:noProof/>
        </w:rPr>
        <w:drawing>
          <wp:anchor distT="0" distB="0" distL="114300" distR="114300" simplePos="0" relativeHeight="251671552" behindDoc="0" locked="0" layoutInCell="1" allowOverlap="1" wp14:anchorId="2812D285" wp14:editId="6B5009F5">
            <wp:simplePos x="0" y="0"/>
            <wp:positionH relativeFrom="margin">
              <wp:posOffset>743585</wp:posOffset>
            </wp:positionH>
            <wp:positionV relativeFrom="paragraph">
              <wp:posOffset>200025</wp:posOffset>
            </wp:positionV>
            <wp:extent cx="4876800" cy="4876800"/>
            <wp:effectExtent l="0" t="0" r="0" b="0"/>
            <wp:wrapSquare wrapText="bothSides"/>
            <wp:docPr id="28684719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pic:spPr>
                </pic:pic>
              </a:graphicData>
            </a:graphic>
          </wp:anchor>
        </w:drawing>
      </w:r>
    </w:p>
    <w:p w14:paraId="2BFB0DA7" w14:textId="4D4B3B3F" w:rsidR="006C281F" w:rsidRDefault="006C281F" w:rsidP="002F240D">
      <w:pPr>
        <w:jc w:val="center"/>
      </w:pPr>
    </w:p>
    <w:p w14:paraId="59479024" w14:textId="5A42BAE0" w:rsidR="009F58E0" w:rsidRDefault="009F58E0"/>
    <w:p w14:paraId="29719211" w14:textId="77777777" w:rsidR="009F58E0" w:rsidRDefault="009F58E0"/>
    <w:p w14:paraId="04FD599D" w14:textId="77777777" w:rsidR="009F58E0" w:rsidRDefault="009F58E0" w:rsidP="009F58E0">
      <w:pPr>
        <w:jc w:val="right"/>
      </w:pPr>
    </w:p>
    <w:p w14:paraId="4D9FCC91" w14:textId="77777777" w:rsidR="00222CE7" w:rsidRDefault="00222CE7" w:rsidP="009F58E0">
      <w:pPr>
        <w:jc w:val="right"/>
      </w:pPr>
    </w:p>
    <w:p w14:paraId="3BACA7BE" w14:textId="77777777" w:rsidR="00222CE7" w:rsidRDefault="00222CE7" w:rsidP="009F58E0">
      <w:pPr>
        <w:jc w:val="right"/>
      </w:pPr>
    </w:p>
    <w:p w14:paraId="0550E34F" w14:textId="77777777" w:rsidR="00222CE7" w:rsidRDefault="00222CE7" w:rsidP="009F58E0">
      <w:pPr>
        <w:jc w:val="right"/>
      </w:pPr>
    </w:p>
    <w:p w14:paraId="0663A1CC" w14:textId="442866A5" w:rsidR="00324928" w:rsidRDefault="00324928" w:rsidP="009F58E0">
      <w:pPr>
        <w:jc w:val="right"/>
      </w:pPr>
    </w:p>
    <w:p w14:paraId="13FEFB30" w14:textId="77777777" w:rsidR="00222CE7" w:rsidRDefault="00222CE7" w:rsidP="002C2B60">
      <w:pPr>
        <w:jc w:val="right"/>
        <w:rPr>
          <w:rFonts w:ascii="Trebuchet MS" w:hAnsi="Trebuchet MS"/>
        </w:rPr>
      </w:pPr>
    </w:p>
    <w:p w14:paraId="1EB23370" w14:textId="3DB7CA55" w:rsidR="00222CE7" w:rsidRDefault="00222CE7" w:rsidP="002C2B60">
      <w:pPr>
        <w:jc w:val="right"/>
        <w:rPr>
          <w:rFonts w:ascii="Trebuchet MS" w:hAnsi="Trebuchet MS"/>
        </w:rPr>
      </w:pPr>
    </w:p>
    <w:p w14:paraId="30D5D29C" w14:textId="77777777" w:rsidR="00222CE7" w:rsidRDefault="00222CE7" w:rsidP="002C2B60">
      <w:pPr>
        <w:jc w:val="right"/>
        <w:rPr>
          <w:rFonts w:ascii="Trebuchet MS" w:hAnsi="Trebuchet MS"/>
        </w:rPr>
      </w:pPr>
    </w:p>
    <w:p w14:paraId="37368544" w14:textId="77777777" w:rsidR="00222CE7" w:rsidRDefault="00222CE7" w:rsidP="002C2B60">
      <w:pPr>
        <w:jc w:val="right"/>
        <w:rPr>
          <w:rFonts w:ascii="Trebuchet MS" w:hAnsi="Trebuchet MS"/>
        </w:rPr>
      </w:pPr>
    </w:p>
    <w:p w14:paraId="32777B1E" w14:textId="77777777" w:rsidR="00222CE7" w:rsidRDefault="00222CE7" w:rsidP="002C2B60">
      <w:pPr>
        <w:jc w:val="right"/>
        <w:rPr>
          <w:rFonts w:ascii="Trebuchet MS" w:hAnsi="Trebuchet MS"/>
        </w:rPr>
      </w:pPr>
    </w:p>
    <w:p w14:paraId="1DBD33FD" w14:textId="77777777" w:rsidR="00222CE7" w:rsidRDefault="00222CE7" w:rsidP="002C2B60">
      <w:pPr>
        <w:jc w:val="right"/>
        <w:rPr>
          <w:rFonts w:ascii="Trebuchet MS" w:hAnsi="Trebuchet MS"/>
        </w:rPr>
      </w:pPr>
    </w:p>
    <w:p w14:paraId="19EBC2FF" w14:textId="0ED67B64" w:rsidR="00222CE7" w:rsidRDefault="00222CE7" w:rsidP="002C2B60">
      <w:pPr>
        <w:jc w:val="right"/>
        <w:rPr>
          <w:rFonts w:ascii="Trebuchet MS" w:hAnsi="Trebuchet MS"/>
        </w:rPr>
      </w:pPr>
    </w:p>
    <w:p w14:paraId="31458259" w14:textId="73142B84" w:rsidR="00222CE7" w:rsidRDefault="00222CE7" w:rsidP="002C2B60">
      <w:pPr>
        <w:jc w:val="right"/>
        <w:rPr>
          <w:rFonts w:ascii="Trebuchet MS" w:hAnsi="Trebuchet MS"/>
        </w:rPr>
      </w:pPr>
    </w:p>
    <w:p w14:paraId="51F6D1AD" w14:textId="0025FE7D" w:rsidR="00222CE7" w:rsidRDefault="00222CE7" w:rsidP="002C2B60">
      <w:pPr>
        <w:jc w:val="right"/>
        <w:rPr>
          <w:rFonts w:ascii="Trebuchet MS" w:hAnsi="Trebuchet MS"/>
        </w:rPr>
      </w:pPr>
    </w:p>
    <w:p w14:paraId="3EFF92D9" w14:textId="063FB9C4" w:rsidR="00222CE7" w:rsidRDefault="00222CE7" w:rsidP="002C2B60">
      <w:pPr>
        <w:jc w:val="right"/>
        <w:rPr>
          <w:rFonts w:ascii="Trebuchet MS" w:hAnsi="Trebuchet MS"/>
        </w:rPr>
      </w:pPr>
    </w:p>
    <w:p w14:paraId="47DBB93F" w14:textId="4ED9E5FC" w:rsidR="00222CE7" w:rsidRDefault="00222CE7" w:rsidP="002C2B60">
      <w:pPr>
        <w:jc w:val="right"/>
        <w:rPr>
          <w:rFonts w:ascii="Trebuchet MS" w:hAnsi="Trebuchet MS"/>
        </w:rPr>
      </w:pPr>
      <w:r>
        <w:rPr>
          <w:noProof/>
          <w:lang w:eastAsia="da-DK"/>
        </w:rPr>
        <w:drawing>
          <wp:anchor distT="0" distB="0" distL="114300" distR="114300" simplePos="0" relativeHeight="251672576" behindDoc="0" locked="0" layoutInCell="1" allowOverlap="1" wp14:anchorId="24D77DD4" wp14:editId="1858DCDA">
            <wp:simplePos x="0" y="0"/>
            <wp:positionH relativeFrom="margin">
              <wp:align>right</wp:align>
            </wp:positionH>
            <wp:positionV relativeFrom="paragraph">
              <wp:posOffset>118110</wp:posOffset>
            </wp:positionV>
            <wp:extent cx="2626995" cy="401955"/>
            <wp:effectExtent l="0" t="0" r="1905" b="0"/>
            <wp:wrapSquare wrapText="bothSides"/>
            <wp:docPr id="2" name="Billede 2" descr="Et billede, der indeholder Font/skrifttype, typografi, tekst,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Font/skrifttype, typografi, tekst, Grafik&#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2626995" cy="401955"/>
                    </a:xfrm>
                    <a:prstGeom prst="rect">
                      <a:avLst/>
                    </a:prstGeom>
                  </pic:spPr>
                </pic:pic>
              </a:graphicData>
            </a:graphic>
          </wp:anchor>
        </w:drawing>
      </w:r>
    </w:p>
    <w:p w14:paraId="6A59DF9F" w14:textId="77777777" w:rsidR="00222CE7" w:rsidRDefault="00222CE7" w:rsidP="002C2B60">
      <w:pPr>
        <w:jc w:val="right"/>
        <w:rPr>
          <w:rFonts w:ascii="Trebuchet MS" w:hAnsi="Trebuchet MS"/>
        </w:rPr>
      </w:pPr>
    </w:p>
    <w:p w14:paraId="3742C6B5" w14:textId="40062067" w:rsidR="00C26FD5" w:rsidRDefault="002C2B60" w:rsidP="002C2B60">
      <w:pPr>
        <w:jc w:val="right"/>
        <w:rPr>
          <w:rFonts w:ascii="Trebuchet MS" w:hAnsi="Trebuchet MS"/>
        </w:rPr>
      </w:pPr>
      <w:r>
        <w:rPr>
          <w:rFonts w:ascii="Trebuchet MS" w:hAnsi="Trebuchet MS"/>
        </w:rPr>
        <w:t xml:space="preserve">Opdateret </w:t>
      </w:r>
      <w:r w:rsidR="00EF533D">
        <w:rPr>
          <w:rFonts w:ascii="Trebuchet MS" w:hAnsi="Trebuchet MS"/>
        </w:rPr>
        <w:t>februar</w:t>
      </w:r>
      <w:r w:rsidR="005A7874">
        <w:rPr>
          <w:rFonts w:ascii="Trebuchet MS" w:hAnsi="Trebuchet MS"/>
        </w:rPr>
        <w:t xml:space="preserve"> 202</w:t>
      </w:r>
      <w:r w:rsidR="00EF533D">
        <w:rPr>
          <w:rFonts w:ascii="Trebuchet MS" w:hAnsi="Trebuchet MS"/>
        </w:rPr>
        <w:t>4</w:t>
      </w:r>
      <w:r>
        <w:rPr>
          <w:rFonts w:ascii="Trebuchet MS" w:hAnsi="Trebuchet MS"/>
        </w:rPr>
        <w:t xml:space="preserve"> </w:t>
      </w:r>
    </w:p>
    <w:p w14:paraId="11E08481" w14:textId="77777777" w:rsidR="00222CE7" w:rsidRDefault="00222CE7" w:rsidP="002F240D">
      <w:pPr>
        <w:jc w:val="center"/>
        <w:rPr>
          <w:rFonts w:ascii="Trebuchet MS" w:hAnsi="Trebuchet MS"/>
        </w:rPr>
      </w:pPr>
    </w:p>
    <w:p w14:paraId="4FF2D2A2" w14:textId="241D44AE" w:rsidR="003D6BCA" w:rsidRPr="000B491E" w:rsidRDefault="002F240D" w:rsidP="002F240D">
      <w:pPr>
        <w:jc w:val="center"/>
        <w:rPr>
          <w:rFonts w:ascii="Trebuchet MS" w:hAnsi="Trebuchet MS"/>
          <w:sz w:val="40"/>
          <w:szCs w:val="40"/>
        </w:rPr>
      </w:pPr>
      <w:r w:rsidRPr="000B491E">
        <w:rPr>
          <w:rFonts w:ascii="Trebuchet MS" w:hAnsi="Trebuchet MS"/>
          <w:sz w:val="40"/>
          <w:szCs w:val="40"/>
        </w:rPr>
        <w:lastRenderedPageBreak/>
        <w:t>Indholdsfortegnelse</w:t>
      </w:r>
    </w:p>
    <w:p w14:paraId="318773AF" w14:textId="54DDC4DF" w:rsidR="00C26FD5" w:rsidRDefault="00C26FD5" w:rsidP="002F240D">
      <w:pPr>
        <w:rPr>
          <w:rFonts w:ascii="Trebuchet MS" w:hAnsi="Trebuchet MS"/>
          <w:sz w:val="28"/>
          <w:szCs w:val="28"/>
        </w:rPr>
      </w:pPr>
    </w:p>
    <w:p w14:paraId="346DCA74" w14:textId="77777777" w:rsidR="002F240D" w:rsidRDefault="002F240D" w:rsidP="002F240D">
      <w:pPr>
        <w:rPr>
          <w:rFonts w:ascii="Trebuchet MS" w:hAnsi="Trebuchet MS"/>
          <w:sz w:val="28"/>
          <w:szCs w:val="28"/>
        </w:rPr>
      </w:pPr>
      <w:r>
        <w:rPr>
          <w:rFonts w:ascii="Trebuchet MS" w:hAnsi="Trebuchet MS"/>
          <w:sz w:val="28"/>
          <w:szCs w:val="28"/>
        </w:rPr>
        <w:t>Udvalgets indsatsområder</w:t>
      </w:r>
    </w:p>
    <w:p w14:paraId="72FCA1B9" w14:textId="77777777" w:rsidR="000B491E" w:rsidRDefault="000B491E" w:rsidP="002F240D">
      <w:pPr>
        <w:rPr>
          <w:rFonts w:ascii="Trebuchet MS" w:hAnsi="Trebuchet MS"/>
          <w:sz w:val="24"/>
          <w:szCs w:val="24"/>
        </w:rPr>
      </w:pPr>
      <w:r>
        <w:rPr>
          <w:rFonts w:ascii="Trebuchet MS" w:hAnsi="Trebuchet MS"/>
          <w:sz w:val="24"/>
          <w:szCs w:val="24"/>
        </w:rPr>
        <w:t>Handleplan</w:t>
      </w:r>
      <w:r>
        <w:rPr>
          <w:rFonts w:ascii="Trebuchet MS" w:hAnsi="Trebuchet MS"/>
          <w:sz w:val="24"/>
          <w:szCs w:val="24"/>
        </w:rPr>
        <w:tab/>
        <w:t>(skabelon)</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side 3</w:t>
      </w:r>
    </w:p>
    <w:p w14:paraId="60D53163" w14:textId="77777777" w:rsidR="000B491E" w:rsidRDefault="000B491E" w:rsidP="002F240D">
      <w:pPr>
        <w:rPr>
          <w:rFonts w:ascii="Trebuchet MS" w:hAnsi="Trebuchet MS"/>
          <w:sz w:val="24"/>
          <w:szCs w:val="24"/>
        </w:rPr>
      </w:pPr>
      <w:r>
        <w:rPr>
          <w:rFonts w:ascii="Trebuchet MS" w:hAnsi="Trebuchet MS"/>
          <w:sz w:val="24"/>
          <w:szCs w:val="24"/>
        </w:rPr>
        <w:t>Eksempel på handleplan</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side 4</w:t>
      </w:r>
    </w:p>
    <w:p w14:paraId="6DD4947B" w14:textId="582F7E1D" w:rsidR="000B491E" w:rsidRDefault="000B491E" w:rsidP="002F240D">
      <w:pPr>
        <w:rPr>
          <w:rFonts w:ascii="Trebuchet MS" w:hAnsi="Trebuchet MS"/>
          <w:sz w:val="24"/>
          <w:szCs w:val="24"/>
        </w:rPr>
      </w:pPr>
      <w:r>
        <w:rPr>
          <w:rFonts w:ascii="Trebuchet MS" w:hAnsi="Trebuchet MS"/>
          <w:sz w:val="24"/>
          <w:szCs w:val="24"/>
        </w:rPr>
        <w:t>Indstilling til hovedbestyrelsen om aktivitet (skabelon)</w:t>
      </w:r>
      <w:r>
        <w:rPr>
          <w:rFonts w:ascii="Trebuchet MS" w:hAnsi="Trebuchet MS"/>
          <w:sz w:val="24"/>
          <w:szCs w:val="24"/>
        </w:rPr>
        <w:tab/>
      </w:r>
      <w:r>
        <w:rPr>
          <w:rFonts w:ascii="Trebuchet MS" w:hAnsi="Trebuchet MS"/>
          <w:sz w:val="24"/>
          <w:szCs w:val="24"/>
        </w:rPr>
        <w:tab/>
        <w:t xml:space="preserve">side </w:t>
      </w:r>
      <w:r w:rsidR="00821FB7">
        <w:rPr>
          <w:rFonts w:ascii="Trebuchet MS" w:hAnsi="Trebuchet MS"/>
          <w:sz w:val="24"/>
          <w:szCs w:val="24"/>
        </w:rPr>
        <w:t>6</w:t>
      </w:r>
    </w:p>
    <w:p w14:paraId="0F5113A5" w14:textId="23375318" w:rsidR="0021111E" w:rsidRDefault="0021111E" w:rsidP="002F240D">
      <w:pPr>
        <w:rPr>
          <w:rFonts w:ascii="Trebuchet MS" w:hAnsi="Trebuchet MS"/>
          <w:sz w:val="24"/>
          <w:szCs w:val="24"/>
        </w:rPr>
      </w:pPr>
      <w:r>
        <w:rPr>
          <w:rFonts w:ascii="Trebuchet MS" w:hAnsi="Trebuchet MS"/>
          <w:sz w:val="24"/>
          <w:szCs w:val="24"/>
        </w:rPr>
        <w:t xml:space="preserve">Budget skabelon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side </w:t>
      </w:r>
      <w:r w:rsidR="00821FB7">
        <w:rPr>
          <w:rFonts w:ascii="Trebuchet MS" w:hAnsi="Trebuchet MS"/>
          <w:sz w:val="24"/>
          <w:szCs w:val="24"/>
        </w:rPr>
        <w:t>7</w:t>
      </w:r>
    </w:p>
    <w:p w14:paraId="346B5637" w14:textId="5DFA9C3D" w:rsidR="0021111E" w:rsidRDefault="0021111E" w:rsidP="002F240D">
      <w:pPr>
        <w:rPr>
          <w:rFonts w:ascii="Trebuchet MS" w:hAnsi="Trebuchet MS"/>
          <w:sz w:val="24"/>
          <w:szCs w:val="24"/>
        </w:rPr>
      </w:pPr>
      <w:r>
        <w:rPr>
          <w:rFonts w:ascii="Trebuchet MS" w:hAnsi="Trebuchet MS"/>
          <w:sz w:val="24"/>
          <w:szCs w:val="24"/>
        </w:rPr>
        <w:t>Eksempel på indstilling til hovedbestyrelsen</w:t>
      </w: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side </w:t>
      </w:r>
      <w:r w:rsidR="00821FB7">
        <w:rPr>
          <w:rFonts w:ascii="Trebuchet MS" w:hAnsi="Trebuchet MS"/>
          <w:sz w:val="24"/>
          <w:szCs w:val="24"/>
        </w:rPr>
        <w:t>8</w:t>
      </w:r>
    </w:p>
    <w:p w14:paraId="14D75B71" w14:textId="5D65FC03" w:rsidR="0021111E" w:rsidRDefault="0021111E" w:rsidP="002F240D">
      <w:pPr>
        <w:rPr>
          <w:rFonts w:ascii="Trebuchet MS" w:hAnsi="Trebuchet MS"/>
          <w:sz w:val="24"/>
          <w:szCs w:val="24"/>
        </w:rPr>
      </w:pPr>
      <w:r>
        <w:rPr>
          <w:rFonts w:ascii="Trebuchet MS" w:hAnsi="Trebuchet MS"/>
          <w:sz w:val="24"/>
          <w:szCs w:val="24"/>
        </w:rPr>
        <w:t>Eksempel på budget</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side </w:t>
      </w:r>
      <w:r w:rsidR="00821FB7">
        <w:rPr>
          <w:rFonts w:ascii="Trebuchet MS" w:hAnsi="Trebuchet MS"/>
          <w:sz w:val="24"/>
          <w:szCs w:val="24"/>
        </w:rPr>
        <w:t>10</w:t>
      </w:r>
    </w:p>
    <w:p w14:paraId="24DBC143" w14:textId="0F713159" w:rsidR="0021111E" w:rsidRDefault="0021111E" w:rsidP="002F240D">
      <w:pPr>
        <w:rPr>
          <w:rFonts w:ascii="Trebuchet MS" w:hAnsi="Trebuchet MS"/>
          <w:sz w:val="24"/>
          <w:szCs w:val="24"/>
        </w:rPr>
      </w:pPr>
      <w:r>
        <w:rPr>
          <w:rFonts w:ascii="Trebuchet MS" w:hAnsi="Trebuchet MS"/>
          <w:sz w:val="24"/>
          <w:szCs w:val="24"/>
        </w:rPr>
        <w:t>Eksempel på fondsansøgning og projektbeskrivelse</w:t>
      </w:r>
      <w:r>
        <w:rPr>
          <w:rFonts w:ascii="Trebuchet MS" w:hAnsi="Trebuchet MS"/>
          <w:sz w:val="24"/>
          <w:szCs w:val="24"/>
        </w:rPr>
        <w:tab/>
      </w:r>
      <w:r>
        <w:rPr>
          <w:rFonts w:ascii="Trebuchet MS" w:hAnsi="Trebuchet MS"/>
          <w:sz w:val="24"/>
          <w:szCs w:val="24"/>
        </w:rPr>
        <w:tab/>
        <w:t>side 1</w:t>
      </w:r>
      <w:r w:rsidR="00821FB7">
        <w:rPr>
          <w:rFonts w:ascii="Trebuchet MS" w:hAnsi="Trebuchet MS"/>
          <w:sz w:val="24"/>
          <w:szCs w:val="24"/>
        </w:rPr>
        <w:t>1</w:t>
      </w:r>
    </w:p>
    <w:p w14:paraId="1D91FE8F" w14:textId="118AAECC" w:rsidR="0021111E" w:rsidRDefault="0021111E" w:rsidP="002F240D">
      <w:pPr>
        <w:rPr>
          <w:rFonts w:ascii="Trebuchet MS" w:hAnsi="Trebuchet MS"/>
          <w:sz w:val="24"/>
          <w:szCs w:val="24"/>
        </w:rPr>
      </w:pPr>
      <w:r>
        <w:rPr>
          <w:rFonts w:ascii="Trebuchet MS" w:hAnsi="Trebuchet MS"/>
          <w:sz w:val="24"/>
          <w:szCs w:val="24"/>
        </w:rPr>
        <w:t>Standardretningslinjer for udvalgene/centrale aktiviteter</w:t>
      </w:r>
      <w:r>
        <w:rPr>
          <w:rFonts w:ascii="Trebuchet MS" w:hAnsi="Trebuchet MS"/>
          <w:sz w:val="24"/>
          <w:szCs w:val="24"/>
        </w:rPr>
        <w:tab/>
      </w:r>
      <w:r>
        <w:rPr>
          <w:rFonts w:ascii="Trebuchet MS" w:hAnsi="Trebuchet MS"/>
          <w:sz w:val="24"/>
          <w:szCs w:val="24"/>
        </w:rPr>
        <w:tab/>
        <w:t>side 1</w:t>
      </w:r>
      <w:r w:rsidR="00821FB7">
        <w:rPr>
          <w:rFonts w:ascii="Trebuchet MS" w:hAnsi="Trebuchet MS"/>
          <w:sz w:val="24"/>
          <w:szCs w:val="24"/>
        </w:rPr>
        <w:t>3</w:t>
      </w:r>
    </w:p>
    <w:p w14:paraId="04DF77EA" w14:textId="0F7801E7" w:rsidR="0021111E" w:rsidRDefault="0021111E" w:rsidP="002F240D">
      <w:pPr>
        <w:rPr>
          <w:rFonts w:ascii="Trebuchet MS" w:hAnsi="Trebuchet MS"/>
          <w:sz w:val="24"/>
          <w:szCs w:val="24"/>
        </w:rPr>
      </w:pPr>
      <w:r>
        <w:rPr>
          <w:rFonts w:ascii="Trebuchet MS" w:hAnsi="Trebuchet MS"/>
          <w:sz w:val="24"/>
          <w:szCs w:val="24"/>
        </w:rPr>
        <w:t>Eksempel på undervisnings- og honoraraftale</w:t>
      </w:r>
      <w:r>
        <w:rPr>
          <w:rFonts w:ascii="Trebuchet MS" w:hAnsi="Trebuchet MS"/>
          <w:sz w:val="24"/>
          <w:szCs w:val="24"/>
        </w:rPr>
        <w:tab/>
      </w:r>
      <w:r>
        <w:rPr>
          <w:rFonts w:ascii="Trebuchet MS" w:hAnsi="Trebuchet MS"/>
          <w:sz w:val="24"/>
          <w:szCs w:val="24"/>
        </w:rPr>
        <w:tab/>
      </w:r>
      <w:r>
        <w:rPr>
          <w:rFonts w:ascii="Trebuchet MS" w:hAnsi="Trebuchet MS"/>
          <w:sz w:val="24"/>
          <w:szCs w:val="24"/>
        </w:rPr>
        <w:tab/>
        <w:t>side 1</w:t>
      </w:r>
      <w:r w:rsidR="00F273A3">
        <w:rPr>
          <w:rFonts w:ascii="Trebuchet MS" w:hAnsi="Trebuchet MS"/>
          <w:sz w:val="24"/>
          <w:szCs w:val="24"/>
        </w:rPr>
        <w:t>5</w:t>
      </w:r>
    </w:p>
    <w:p w14:paraId="0C07F5D2" w14:textId="77777777" w:rsidR="002F240D" w:rsidRDefault="002F240D" w:rsidP="002F240D">
      <w:pPr>
        <w:rPr>
          <w:rFonts w:ascii="Trebuchet MS" w:hAnsi="Trebuchet MS"/>
          <w:sz w:val="28"/>
          <w:szCs w:val="28"/>
        </w:rPr>
      </w:pPr>
    </w:p>
    <w:p w14:paraId="286E3A67" w14:textId="77777777" w:rsidR="002F240D" w:rsidRDefault="002F240D" w:rsidP="002F240D">
      <w:pPr>
        <w:rPr>
          <w:rFonts w:ascii="Trebuchet MS" w:hAnsi="Trebuchet MS"/>
          <w:sz w:val="28"/>
          <w:szCs w:val="28"/>
        </w:rPr>
      </w:pPr>
      <w:proofErr w:type="spellStart"/>
      <w:r>
        <w:rPr>
          <w:rFonts w:ascii="Trebuchet MS" w:hAnsi="Trebuchet MS"/>
          <w:sz w:val="28"/>
          <w:szCs w:val="28"/>
        </w:rPr>
        <w:t>Informationsflow</w:t>
      </w:r>
      <w:proofErr w:type="spellEnd"/>
    </w:p>
    <w:p w14:paraId="27C35557" w14:textId="7B08E59F" w:rsidR="002F240D" w:rsidRDefault="0021111E" w:rsidP="002F240D">
      <w:pPr>
        <w:rPr>
          <w:rFonts w:ascii="Trebuchet MS" w:hAnsi="Trebuchet MS"/>
          <w:sz w:val="24"/>
          <w:szCs w:val="24"/>
        </w:rPr>
      </w:pPr>
      <w:r>
        <w:rPr>
          <w:rFonts w:ascii="Trebuchet MS" w:hAnsi="Trebuchet MS"/>
          <w:sz w:val="24"/>
          <w:szCs w:val="24"/>
        </w:rPr>
        <w:t>Information til og fra udvalgene samt høringer</w:t>
      </w:r>
      <w:r>
        <w:rPr>
          <w:rFonts w:ascii="Trebuchet MS" w:hAnsi="Trebuchet MS"/>
          <w:sz w:val="24"/>
          <w:szCs w:val="24"/>
        </w:rPr>
        <w:tab/>
      </w:r>
      <w:r>
        <w:rPr>
          <w:rFonts w:ascii="Trebuchet MS" w:hAnsi="Trebuchet MS"/>
          <w:sz w:val="24"/>
          <w:szCs w:val="24"/>
        </w:rPr>
        <w:tab/>
      </w:r>
      <w:r>
        <w:rPr>
          <w:rFonts w:ascii="Trebuchet MS" w:hAnsi="Trebuchet MS"/>
          <w:sz w:val="24"/>
          <w:szCs w:val="24"/>
        </w:rPr>
        <w:tab/>
        <w:t>side 1</w:t>
      </w:r>
      <w:r w:rsidR="00384C2A">
        <w:rPr>
          <w:rFonts w:ascii="Trebuchet MS" w:hAnsi="Trebuchet MS"/>
          <w:sz w:val="24"/>
          <w:szCs w:val="24"/>
        </w:rPr>
        <w:t>6</w:t>
      </w:r>
    </w:p>
    <w:p w14:paraId="0BADAEDE" w14:textId="73B237C1" w:rsidR="0021111E" w:rsidRDefault="0021111E" w:rsidP="002F240D">
      <w:pPr>
        <w:rPr>
          <w:rFonts w:ascii="Trebuchet MS" w:hAnsi="Trebuchet MS"/>
          <w:sz w:val="24"/>
          <w:szCs w:val="24"/>
        </w:rPr>
      </w:pPr>
      <w:r>
        <w:rPr>
          <w:rFonts w:ascii="Trebuchet MS" w:hAnsi="Trebuchet MS"/>
          <w:sz w:val="24"/>
          <w:szCs w:val="24"/>
        </w:rPr>
        <w:t xml:space="preserve">Eksempel på </w:t>
      </w:r>
      <w:r w:rsidR="001E6026">
        <w:rPr>
          <w:rFonts w:ascii="Trebuchet MS" w:hAnsi="Trebuchet MS"/>
          <w:sz w:val="24"/>
          <w:szCs w:val="24"/>
        </w:rPr>
        <w:t xml:space="preserve">opsætning af </w:t>
      </w:r>
      <w:r>
        <w:rPr>
          <w:rFonts w:ascii="Trebuchet MS" w:hAnsi="Trebuchet MS"/>
          <w:sz w:val="24"/>
          <w:szCs w:val="24"/>
        </w:rPr>
        <w:t>referat</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side 1</w:t>
      </w:r>
      <w:r w:rsidR="00384C2A">
        <w:rPr>
          <w:rFonts w:ascii="Trebuchet MS" w:hAnsi="Trebuchet MS"/>
          <w:sz w:val="24"/>
          <w:szCs w:val="24"/>
        </w:rPr>
        <w:t>7</w:t>
      </w:r>
    </w:p>
    <w:p w14:paraId="211A4055" w14:textId="77777777" w:rsidR="0021111E" w:rsidRDefault="0021111E" w:rsidP="002F240D">
      <w:pPr>
        <w:rPr>
          <w:rFonts w:ascii="Trebuchet MS" w:hAnsi="Trebuchet MS"/>
          <w:sz w:val="24"/>
          <w:szCs w:val="24"/>
        </w:rPr>
      </w:pPr>
      <w:r>
        <w:rPr>
          <w:rFonts w:ascii="Trebuchet MS" w:hAnsi="Trebuchet MS"/>
          <w:sz w:val="24"/>
          <w:szCs w:val="24"/>
        </w:rPr>
        <w:t>Ramme for årsrapport fra udvalg</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side </w:t>
      </w:r>
      <w:r w:rsidR="001E6026">
        <w:rPr>
          <w:rFonts w:ascii="Trebuchet MS" w:hAnsi="Trebuchet MS"/>
          <w:sz w:val="24"/>
          <w:szCs w:val="24"/>
        </w:rPr>
        <w:t>18</w:t>
      </w:r>
    </w:p>
    <w:p w14:paraId="0722D3E0" w14:textId="77777777" w:rsidR="002F240D" w:rsidRDefault="002F240D" w:rsidP="002F240D">
      <w:pPr>
        <w:rPr>
          <w:rFonts w:ascii="Trebuchet MS" w:hAnsi="Trebuchet MS"/>
          <w:sz w:val="28"/>
          <w:szCs w:val="28"/>
        </w:rPr>
      </w:pPr>
    </w:p>
    <w:p w14:paraId="5E26E76E" w14:textId="77777777" w:rsidR="002F240D" w:rsidRDefault="002F240D" w:rsidP="002F240D">
      <w:pPr>
        <w:rPr>
          <w:rFonts w:ascii="Trebuchet MS" w:hAnsi="Trebuchet MS"/>
          <w:sz w:val="28"/>
          <w:szCs w:val="28"/>
        </w:rPr>
      </w:pPr>
      <w:r>
        <w:rPr>
          <w:rFonts w:ascii="Trebuchet MS" w:hAnsi="Trebuchet MS"/>
          <w:sz w:val="28"/>
          <w:szCs w:val="28"/>
        </w:rPr>
        <w:t>Roller og ansvar</w:t>
      </w:r>
    </w:p>
    <w:p w14:paraId="15894380" w14:textId="77777777" w:rsidR="0021111E" w:rsidRDefault="0021111E" w:rsidP="002F240D">
      <w:pPr>
        <w:rPr>
          <w:rFonts w:ascii="Trebuchet MS" w:hAnsi="Trebuchet MS"/>
          <w:sz w:val="24"/>
          <w:szCs w:val="24"/>
        </w:rPr>
      </w:pPr>
      <w:r>
        <w:rPr>
          <w:rFonts w:ascii="Trebuchet MS" w:hAnsi="Trebuchet MS"/>
          <w:sz w:val="24"/>
          <w:szCs w:val="24"/>
        </w:rPr>
        <w:t>HB-medlemmets rolle og ansvar i udvalget</w:t>
      </w: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side </w:t>
      </w:r>
      <w:r w:rsidR="001E6026">
        <w:rPr>
          <w:rFonts w:ascii="Trebuchet MS" w:hAnsi="Trebuchet MS"/>
          <w:sz w:val="24"/>
          <w:szCs w:val="24"/>
        </w:rPr>
        <w:t>19</w:t>
      </w:r>
    </w:p>
    <w:p w14:paraId="4DEF457D" w14:textId="77777777" w:rsidR="0021111E" w:rsidRPr="0021111E" w:rsidRDefault="0021111E" w:rsidP="002F240D">
      <w:pPr>
        <w:rPr>
          <w:rFonts w:ascii="Trebuchet MS" w:hAnsi="Trebuchet MS"/>
          <w:sz w:val="24"/>
          <w:szCs w:val="24"/>
        </w:rPr>
      </w:pPr>
      <w:r>
        <w:rPr>
          <w:rFonts w:ascii="Trebuchet MS" w:hAnsi="Trebuchet MS"/>
          <w:sz w:val="24"/>
          <w:szCs w:val="24"/>
        </w:rPr>
        <w:t>Udvalgsformandens rolle og ansvar i udvalget</w:t>
      </w: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side </w:t>
      </w:r>
      <w:r w:rsidR="001E6026">
        <w:rPr>
          <w:rFonts w:ascii="Trebuchet MS" w:hAnsi="Trebuchet MS"/>
          <w:sz w:val="24"/>
          <w:szCs w:val="24"/>
        </w:rPr>
        <w:t>20</w:t>
      </w:r>
    </w:p>
    <w:p w14:paraId="6F49AAE4" w14:textId="77777777" w:rsidR="002F240D" w:rsidRDefault="002F240D"/>
    <w:p w14:paraId="782DEEE7" w14:textId="77777777" w:rsidR="002F240D" w:rsidRDefault="002F240D">
      <w:pPr>
        <w:sectPr w:rsidR="002F240D" w:rsidSect="00E006E6">
          <w:footerReference w:type="default" r:id="rId10"/>
          <w:pgSz w:w="11906" w:h="16838"/>
          <w:pgMar w:top="1701" w:right="1134" w:bottom="1701" w:left="1134" w:header="708" w:footer="708" w:gutter="0"/>
          <w:cols w:space="708"/>
          <w:docGrid w:linePitch="360"/>
        </w:sectPr>
      </w:pPr>
    </w:p>
    <w:p w14:paraId="1532FA59" w14:textId="77777777" w:rsidR="002F240D" w:rsidRPr="002F240D" w:rsidRDefault="00C45852" w:rsidP="002F240D">
      <w:pPr>
        <w:autoSpaceDE w:val="0"/>
        <w:autoSpaceDN w:val="0"/>
        <w:adjustRightInd w:val="0"/>
        <w:spacing w:line="240" w:lineRule="auto"/>
        <w:jc w:val="center"/>
        <w:rPr>
          <w:rFonts w:ascii="Arial" w:hAnsi="Arial" w:cs="Arial"/>
          <w:b/>
          <w:color w:val="FF0000"/>
          <w:sz w:val="24"/>
          <w:szCs w:val="24"/>
        </w:rPr>
      </w:pPr>
      <w:r>
        <w:rPr>
          <w:rFonts w:ascii="Arial" w:hAnsi="Arial" w:cs="Arial"/>
          <w:sz w:val="32"/>
          <w:szCs w:val="32"/>
        </w:rPr>
        <w:lastRenderedPageBreak/>
        <w:t>Skabelon til h</w:t>
      </w:r>
      <w:r w:rsidR="002F240D" w:rsidRPr="002F240D">
        <w:rPr>
          <w:rFonts w:ascii="Arial" w:hAnsi="Arial" w:cs="Arial"/>
          <w:sz w:val="32"/>
          <w:szCs w:val="32"/>
        </w:rPr>
        <w:t>andleplan</w:t>
      </w:r>
    </w:p>
    <w:p w14:paraId="0EA7B091" w14:textId="501E59ED" w:rsidR="00D87925" w:rsidRPr="009F6079" w:rsidRDefault="00D87925" w:rsidP="00D87925">
      <w:pPr>
        <w:autoSpaceDE w:val="0"/>
        <w:autoSpaceDN w:val="0"/>
        <w:adjustRightInd w:val="0"/>
        <w:spacing w:line="240" w:lineRule="auto"/>
        <w:rPr>
          <w:rFonts w:ascii="Arial" w:hAnsi="Arial" w:cs="Arial"/>
          <w:sz w:val="24"/>
          <w:szCs w:val="24"/>
        </w:rPr>
      </w:pPr>
      <w:r w:rsidRPr="007D2CDA">
        <w:rPr>
          <w:rFonts w:ascii="SignaOT-Light" w:eastAsia="Calibri" w:hAnsi="SignaOT-Light" w:cs="SignaOT-Light"/>
          <w:b/>
          <w:color w:val="FF0000"/>
          <w:sz w:val="32"/>
          <w:szCs w:val="30"/>
        </w:rPr>
        <w:t>Udvalg:</w:t>
      </w: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58"/>
        <w:gridCol w:w="1984"/>
        <w:gridCol w:w="1418"/>
        <w:gridCol w:w="2126"/>
        <w:gridCol w:w="1985"/>
      </w:tblGrid>
      <w:tr w:rsidR="00D87925" w:rsidRPr="006823B1" w14:paraId="5E3462C5" w14:textId="77777777" w:rsidTr="00A51F30">
        <w:tc>
          <w:tcPr>
            <w:tcW w:w="14671" w:type="dxa"/>
            <w:gridSpan w:val="5"/>
            <w:tcBorders>
              <w:bottom w:val="nil"/>
            </w:tcBorders>
          </w:tcPr>
          <w:p w14:paraId="30739BFF" w14:textId="6FA9A62A" w:rsidR="00D87925" w:rsidRPr="00D87925" w:rsidRDefault="00D87925" w:rsidP="00D87925">
            <w:pPr>
              <w:rPr>
                <w:sz w:val="20"/>
              </w:rPr>
            </w:pPr>
            <w:r w:rsidRPr="009F6079">
              <w:rPr>
                <w:color w:val="0070C0"/>
              </w:rPr>
              <w:t>Må</w:t>
            </w:r>
            <w:r w:rsidRPr="009F6079">
              <w:rPr>
                <w:b/>
                <w:bCs/>
                <w:color w:val="0070C0"/>
              </w:rPr>
              <w:t>l</w:t>
            </w:r>
            <w:r w:rsidRPr="009F6079">
              <w:t xml:space="preserve"> for opfyldelse af indsatsområdet</w:t>
            </w:r>
            <w:r w:rsidR="009F6079" w:rsidRPr="009F6079">
              <w:t>:</w:t>
            </w:r>
            <w:r w:rsidR="009F6079">
              <w:t xml:space="preserve"> </w:t>
            </w:r>
          </w:p>
        </w:tc>
      </w:tr>
      <w:tr w:rsidR="00D87925" w:rsidRPr="006823B1" w14:paraId="127631E8" w14:textId="77777777" w:rsidTr="00A51F30">
        <w:tc>
          <w:tcPr>
            <w:tcW w:w="14671" w:type="dxa"/>
            <w:gridSpan w:val="5"/>
          </w:tcPr>
          <w:p w14:paraId="0990C8DB" w14:textId="017FBF33" w:rsidR="00D87925" w:rsidRPr="00D87925" w:rsidRDefault="00D87925" w:rsidP="00A51F30">
            <w:pPr>
              <w:rPr>
                <w:sz w:val="20"/>
              </w:rPr>
            </w:pPr>
            <w:r w:rsidRPr="001D1E8F">
              <w:rPr>
                <w:color w:val="0070C0"/>
              </w:rPr>
              <w:t>Succeskriterier</w:t>
            </w:r>
            <w:r w:rsidRPr="006823B1">
              <w:t xml:space="preserve"> for, om målet er opnået: </w:t>
            </w:r>
            <w:r w:rsidRPr="00F23EF7">
              <w:rPr>
                <w:sz w:val="20"/>
              </w:rPr>
              <w:t xml:space="preserve">(Hvordan kan medlemmerne, befolkningen, politikerne, </w:t>
            </w:r>
            <w:proofErr w:type="spellStart"/>
            <w:r w:rsidRPr="00F23EF7">
              <w:rPr>
                <w:sz w:val="20"/>
              </w:rPr>
              <w:t>samfundsudviklingen…se</w:t>
            </w:r>
            <w:proofErr w:type="spellEnd"/>
            <w:r w:rsidRPr="00F23EF7">
              <w:rPr>
                <w:sz w:val="20"/>
              </w:rPr>
              <w:t xml:space="preserve"> det om xx år?)</w:t>
            </w:r>
          </w:p>
        </w:tc>
      </w:tr>
      <w:tr w:rsidR="00D87925" w:rsidRPr="006823B1" w14:paraId="667681F4" w14:textId="77777777" w:rsidTr="00A51F30">
        <w:tc>
          <w:tcPr>
            <w:tcW w:w="14671" w:type="dxa"/>
            <w:gridSpan w:val="5"/>
          </w:tcPr>
          <w:p w14:paraId="5A7570D5" w14:textId="0B561C13" w:rsidR="00D87925" w:rsidRPr="00D87925" w:rsidRDefault="00D87925" w:rsidP="00D87925">
            <w:pPr>
              <w:pStyle w:val="Listeafsnit"/>
              <w:spacing w:before="120" w:line="240" w:lineRule="auto"/>
              <w:ind w:left="0"/>
              <w:rPr>
                <w:rStyle w:val="Overskrift1Tegn"/>
                <w:rFonts w:asciiTheme="minorHAnsi" w:eastAsiaTheme="minorHAnsi" w:hAnsiTheme="minorHAnsi" w:cs="Arial"/>
                <w:b w:val="0"/>
                <w:bCs w:val="0"/>
                <w:color w:val="auto"/>
                <w:sz w:val="22"/>
                <w:szCs w:val="24"/>
              </w:rPr>
            </w:pPr>
            <w:r w:rsidRPr="001D1E8F">
              <w:rPr>
                <w:color w:val="0070C0"/>
              </w:rPr>
              <w:t>Høreforeningens prioriterede indsatser:</w:t>
            </w:r>
            <w:r>
              <w:rPr>
                <w:rStyle w:val="Overskrift1Tegn"/>
                <w:rFonts w:ascii="Arial" w:hAnsi="Arial" w:cs="Arial"/>
                <w:sz w:val="24"/>
                <w:szCs w:val="24"/>
              </w:rPr>
              <w:br/>
            </w:r>
            <w:r w:rsidRPr="001D1E8F">
              <w:t>Indsatsområdet vedrører en af følgende – sæt kryds eller uddyb:</w:t>
            </w:r>
            <w:r>
              <w:rPr>
                <w:rFonts w:cs="Arial"/>
                <w:szCs w:val="24"/>
              </w:rPr>
              <w:br/>
              <w:t xml:space="preserve">                                        -  politisk påvirkning</w:t>
            </w:r>
            <w:r>
              <w:rPr>
                <w:rFonts w:cs="Arial"/>
                <w:szCs w:val="24"/>
              </w:rPr>
              <w:br/>
              <w:t xml:space="preserve">                                        -  synlighed og kendskab</w:t>
            </w:r>
            <w:r>
              <w:rPr>
                <w:rFonts w:cs="Arial"/>
                <w:szCs w:val="24"/>
              </w:rPr>
              <w:br/>
              <w:t xml:space="preserve">                                        -  viden og udvikling</w:t>
            </w:r>
            <w:r>
              <w:rPr>
                <w:rFonts w:cs="Arial"/>
                <w:szCs w:val="24"/>
              </w:rPr>
              <w:br/>
              <w:t xml:space="preserve">                                        -  den fremtidige organisering                                        </w:t>
            </w:r>
            <w:r w:rsidRPr="002B0A84">
              <w:rPr>
                <w:rFonts w:cs="Arial"/>
                <w:szCs w:val="24"/>
              </w:rPr>
              <w:t xml:space="preserve"> </w:t>
            </w:r>
          </w:p>
        </w:tc>
      </w:tr>
      <w:tr w:rsidR="00D87925" w14:paraId="3E53F6CB" w14:textId="77777777" w:rsidTr="00A5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58" w:type="dxa"/>
          </w:tcPr>
          <w:p w14:paraId="6B646107" w14:textId="77777777" w:rsidR="00D87925" w:rsidRPr="006823B1" w:rsidRDefault="00D87925" w:rsidP="00A51F30">
            <w:pPr>
              <w:spacing w:before="120"/>
              <w:rPr>
                <w:color w:val="0070C0"/>
              </w:rPr>
            </w:pPr>
            <w:r w:rsidRPr="006823B1">
              <w:rPr>
                <w:color w:val="0070C0"/>
              </w:rPr>
              <w:t>Beskrivelse af aktiviteter</w:t>
            </w:r>
          </w:p>
          <w:p w14:paraId="04EB3F42" w14:textId="77777777" w:rsidR="00D87925" w:rsidRPr="004F6EC1" w:rsidRDefault="00D87925" w:rsidP="00A51F30">
            <w:pPr>
              <w:rPr>
                <w:sz w:val="20"/>
              </w:rPr>
            </w:pPr>
            <w:r w:rsidRPr="004F6EC1">
              <w:rPr>
                <w:sz w:val="20"/>
              </w:rPr>
              <w:t>(Hvad vil I gøre for at opnå målet?)</w:t>
            </w:r>
          </w:p>
          <w:p w14:paraId="4FE6883D" w14:textId="77777777" w:rsidR="00D87925" w:rsidRPr="003A2CC2" w:rsidRDefault="00D87925" w:rsidP="00A51F30">
            <w:pPr>
              <w:spacing w:before="120"/>
              <w:rPr>
                <w:sz w:val="20"/>
              </w:rPr>
            </w:pPr>
          </w:p>
        </w:tc>
        <w:tc>
          <w:tcPr>
            <w:tcW w:w="1984" w:type="dxa"/>
          </w:tcPr>
          <w:p w14:paraId="5A056E04" w14:textId="77777777" w:rsidR="00D87925" w:rsidRPr="004F6EC1" w:rsidRDefault="00D87925" w:rsidP="00A51F30">
            <w:pPr>
              <w:spacing w:before="120"/>
            </w:pPr>
            <w:r w:rsidRPr="006823B1">
              <w:rPr>
                <w:color w:val="0070C0"/>
              </w:rPr>
              <w:t>Ressourcer</w:t>
            </w:r>
            <w:r w:rsidRPr="004F6EC1">
              <w:t xml:space="preserve"> </w:t>
            </w:r>
          </w:p>
          <w:p w14:paraId="1D5A71D6" w14:textId="77777777" w:rsidR="00D87925" w:rsidRPr="006823B1" w:rsidRDefault="00D87925" w:rsidP="00D87925">
            <w:pPr>
              <w:spacing w:line="240" w:lineRule="auto"/>
              <w:rPr>
                <w:sz w:val="20"/>
              </w:rPr>
            </w:pPr>
            <w:r w:rsidRPr="006823B1">
              <w:rPr>
                <w:sz w:val="20"/>
              </w:rPr>
              <w:t>Arbejdstimer</w:t>
            </w:r>
          </w:p>
          <w:p w14:paraId="31CDE52D" w14:textId="77777777" w:rsidR="00D87925" w:rsidRPr="006823B1" w:rsidRDefault="00D87925" w:rsidP="00D87925">
            <w:pPr>
              <w:spacing w:line="240" w:lineRule="auto"/>
              <w:rPr>
                <w:sz w:val="20"/>
              </w:rPr>
            </w:pPr>
            <w:r w:rsidRPr="006823B1">
              <w:rPr>
                <w:sz w:val="20"/>
              </w:rPr>
              <w:t>Budget</w:t>
            </w:r>
          </w:p>
          <w:p w14:paraId="42DDBF4C" w14:textId="77777777" w:rsidR="00D87925" w:rsidRPr="003A2CC2" w:rsidRDefault="00D87925" w:rsidP="00D87925">
            <w:pPr>
              <w:spacing w:line="240" w:lineRule="auto"/>
              <w:rPr>
                <w:i/>
                <w:sz w:val="20"/>
              </w:rPr>
            </w:pPr>
            <w:r w:rsidRPr="006823B1">
              <w:rPr>
                <w:sz w:val="20"/>
              </w:rPr>
              <w:t>Fundraising</w:t>
            </w:r>
            <w:r w:rsidRPr="003A2CC2">
              <w:rPr>
                <w:i/>
                <w:sz w:val="20"/>
              </w:rPr>
              <w:t xml:space="preserve"> </w:t>
            </w:r>
          </w:p>
        </w:tc>
        <w:tc>
          <w:tcPr>
            <w:tcW w:w="1418" w:type="dxa"/>
          </w:tcPr>
          <w:p w14:paraId="5000992E" w14:textId="77777777" w:rsidR="00D87925" w:rsidRPr="003A2CC2" w:rsidRDefault="00D87925" w:rsidP="00A51F30">
            <w:pPr>
              <w:spacing w:before="120"/>
              <w:rPr>
                <w:sz w:val="20"/>
              </w:rPr>
            </w:pPr>
            <w:r w:rsidRPr="006823B1">
              <w:rPr>
                <w:color w:val="0070C0"/>
              </w:rPr>
              <w:t>Ansvarlig</w:t>
            </w:r>
          </w:p>
        </w:tc>
        <w:tc>
          <w:tcPr>
            <w:tcW w:w="2126" w:type="dxa"/>
          </w:tcPr>
          <w:p w14:paraId="420159FE" w14:textId="77777777" w:rsidR="00D87925" w:rsidRPr="006823B1" w:rsidRDefault="00D87925" w:rsidP="00A51F30">
            <w:pPr>
              <w:spacing w:before="120"/>
              <w:rPr>
                <w:color w:val="0070C0"/>
                <w:sz w:val="20"/>
              </w:rPr>
            </w:pPr>
            <w:r w:rsidRPr="006823B1">
              <w:rPr>
                <w:color w:val="0070C0"/>
              </w:rPr>
              <w:t>Øvrige involverede</w:t>
            </w:r>
            <w:r w:rsidRPr="006823B1">
              <w:rPr>
                <w:color w:val="0070C0"/>
                <w:sz w:val="20"/>
              </w:rPr>
              <w:t xml:space="preserve"> </w:t>
            </w:r>
          </w:p>
          <w:p w14:paraId="48E64EC6" w14:textId="77777777" w:rsidR="00D87925" w:rsidRPr="004F6EC1" w:rsidRDefault="00D87925" w:rsidP="00A51F30">
            <w:r w:rsidRPr="006823B1">
              <w:rPr>
                <w:sz w:val="20"/>
              </w:rPr>
              <w:t>(e</w:t>
            </w:r>
            <w:r>
              <w:rPr>
                <w:sz w:val="20"/>
              </w:rPr>
              <w:t>x</w:t>
            </w:r>
            <w:r w:rsidRPr="006823B1">
              <w:rPr>
                <w:sz w:val="20"/>
              </w:rPr>
              <w:t xml:space="preserve">. </w:t>
            </w:r>
            <w:r>
              <w:rPr>
                <w:sz w:val="20"/>
              </w:rPr>
              <w:t>a</w:t>
            </w:r>
            <w:r w:rsidRPr="006823B1">
              <w:rPr>
                <w:sz w:val="20"/>
              </w:rPr>
              <w:t>ndre udvalg, Sekretariat)</w:t>
            </w:r>
          </w:p>
        </w:tc>
        <w:tc>
          <w:tcPr>
            <w:tcW w:w="1985" w:type="dxa"/>
          </w:tcPr>
          <w:p w14:paraId="4668D22E" w14:textId="77777777" w:rsidR="00D87925" w:rsidRPr="004F6EC1" w:rsidRDefault="00D87925" w:rsidP="00A51F30">
            <w:pPr>
              <w:spacing w:before="120"/>
              <w:rPr>
                <w:i/>
              </w:rPr>
            </w:pPr>
            <w:r>
              <w:rPr>
                <w:color w:val="0070C0"/>
              </w:rPr>
              <w:t xml:space="preserve">Tidsplan </w:t>
            </w:r>
            <w:r>
              <w:rPr>
                <w:sz w:val="20"/>
              </w:rPr>
              <w:t>(m</w:t>
            </w:r>
            <w:r w:rsidRPr="009A374F">
              <w:rPr>
                <w:sz w:val="20"/>
              </w:rPr>
              <w:t>ed deadline for opfølgning</w:t>
            </w:r>
            <w:r>
              <w:rPr>
                <w:sz w:val="20"/>
              </w:rPr>
              <w:t>)</w:t>
            </w:r>
          </w:p>
        </w:tc>
      </w:tr>
      <w:tr w:rsidR="00D87925" w14:paraId="484A6A40" w14:textId="77777777" w:rsidTr="00A5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7"/>
        </w:trPr>
        <w:tc>
          <w:tcPr>
            <w:tcW w:w="7158" w:type="dxa"/>
          </w:tcPr>
          <w:p w14:paraId="362F998C" w14:textId="77777777" w:rsidR="00D87925" w:rsidRDefault="00D87925" w:rsidP="00A51F30"/>
          <w:p w14:paraId="5B22547E" w14:textId="77777777" w:rsidR="00D87925" w:rsidRDefault="00D87925" w:rsidP="00A51F30"/>
          <w:p w14:paraId="4F104E4C" w14:textId="77777777" w:rsidR="00D87925" w:rsidRDefault="00D87925" w:rsidP="00A51F30"/>
          <w:p w14:paraId="3F98A25C" w14:textId="77777777" w:rsidR="00D87925" w:rsidRDefault="00D87925" w:rsidP="00A51F30"/>
          <w:p w14:paraId="5D997AB6" w14:textId="77777777" w:rsidR="00D87925" w:rsidRDefault="00D87925" w:rsidP="00A51F30"/>
          <w:p w14:paraId="7C8CECD9" w14:textId="77777777" w:rsidR="00D87925" w:rsidRDefault="00D87925" w:rsidP="00A51F30"/>
        </w:tc>
        <w:tc>
          <w:tcPr>
            <w:tcW w:w="1984" w:type="dxa"/>
          </w:tcPr>
          <w:p w14:paraId="499A2984" w14:textId="77777777" w:rsidR="00D87925" w:rsidRDefault="00D87925" w:rsidP="00A51F30"/>
        </w:tc>
        <w:tc>
          <w:tcPr>
            <w:tcW w:w="1418" w:type="dxa"/>
          </w:tcPr>
          <w:p w14:paraId="3A378E6F" w14:textId="77777777" w:rsidR="00D87925" w:rsidRDefault="00D87925" w:rsidP="00A51F30"/>
        </w:tc>
        <w:tc>
          <w:tcPr>
            <w:tcW w:w="2126" w:type="dxa"/>
          </w:tcPr>
          <w:p w14:paraId="00601E3B" w14:textId="77777777" w:rsidR="00D87925" w:rsidRDefault="00D87925" w:rsidP="00A51F30"/>
        </w:tc>
        <w:tc>
          <w:tcPr>
            <w:tcW w:w="1985" w:type="dxa"/>
          </w:tcPr>
          <w:p w14:paraId="0274721D" w14:textId="77777777" w:rsidR="00D87925" w:rsidRDefault="00D87925" w:rsidP="00A51F30"/>
        </w:tc>
      </w:tr>
    </w:tbl>
    <w:p w14:paraId="72201FA3" w14:textId="08231B57" w:rsidR="0048398F" w:rsidRDefault="0048398F" w:rsidP="0048398F">
      <w:pPr>
        <w:spacing w:after="0" w:line="240" w:lineRule="auto"/>
        <w:jc w:val="center"/>
        <w:rPr>
          <w:rFonts w:ascii="SignaOT-Light" w:eastAsia="Times New Roman" w:hAnsi="SignaOT-Light" w:cs="Times New Roman"/>
          <w:b/>
          <w:bCs/>
          <w:color w:val="000000"/>
          <w:sz w:val="32"/>
          <w:szCs w:val="32"/>
          <w:lang w:eastAsia="da-DK"/>
        </w:rPr>
      </w:pPr>
      <w:r>
        <w:rPr>
          <w:rFonts w:ascii="SignaOT-Light" w:eastAsia="Times New Roman" w:hAnsi="SignaOT-Light" w:cs="Times New Roman"/>
          <w:b/>
          <w:bCs/>
          <w:color w:val="000000"/>
          <w:sz w:val="32"/>
          <w:szCs w:val="32"/>
          <w:lang w:eastAsia="da-DK"/>
        </w:rPr>
        <w:lastRenderedPageBreak/>
        <w:t>Eksempel på en handleplan:</w:t>
      </w:r>
    </w:p>
    <w:p w14:paraId="764729E9" w14:textId="77777777" w:rsidR="0048398F" w:rsidRDefault="0048398F" w:rsidP="0048398F">
      <w:pPr>
        <w:spacing w:after="0" w:line="240" w:lineRule="auto"/>
        <w:rPr>
          <w:rFonts w:ascii="SignaOT-Light" w:eastAsia="Times New Roman" w:hAnsi="SignaOT-Light" w:cs="Times New Roman"/>
          <w:b/>
          <w:bCs/>
          <w:color w:val="000000"/>
          <w:sz w:val="32"/>
          <w:szCs w:val="32"/>
          <w:lang w:eastAsia="da-DK"/>
        </w:rPr>
      </w:pPr>
    </w:p>
    <w:p w14:paraId="378CD6EB" w14:textId="77777777" w:rsidR="0048398F" w:rsidRPr="0048398F" w:rsidRDefault="0048398F" w:rsidP="0048398F">
      <w:pPr>
        <w:spacing w:after="0" w:line="240" w:lineRule="auto"/>
        <w:rPr>
          <w:rFonts w:ascii="Times New Roman" w:eastAsia="Times New Roman" w:hAnsi="Times New Roman" w:cs="Times New Roman"/>
          <w:sz w:val="24"/>
          <w:szCs w:val="24"/>
          <w:lang w:eastAsia="da-DK"/>
        </w:rPr>
      </w:pPr>
      <w:r w:rsidRPr="0048398F">
        <w:rPr>
          <w:rFonts w:ascii="SignaOT-Light" w:eastAsia="Times New Roman" w:hAnsi="SignaOT-Light" w:cs="Times New Roman"/>
          <w:b/>
          <w:bCs/>
          <w:color w:val="FF0000"/>
          <w:sz w:val="32"/>
          <w:szCs w:val="32"/>
          <w:lang w:eastAsia="da-DK"/>
        </w:rPr>
        <w:t>Udvalg: Ungdomsudvalget </w:t>
      </w:r>
    </w:p>
    <w:p w14:paraId="311DC146" w14:textId="77777777" w:rsidR="0048398F" w:rsidRPr="0048398F" w:rsidRDefault="0048398F" w:rsidP="0048398F">
      <w:pPr>
        <w:spacing w:after="0" w:line="240" w:lineRule="auto"/>
        <w:rPr>
          <w:rFonts w:ascii="Times New Roman" w:eastAsia="Times New Roman" w:hAnsi="Times New Roman" w:cs="Times New Roman"/>
          <w:sz w:val="24"/>
          <w:szCs w:val="24"/>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4889"/>
        <w:gridCol w:w="3107"/>
        <w:gridCol w:w="2055"/>
        <w:gridCol w:w="1564"/>
        <w:gridCol w:w="1805"/>
      </w:tblGrid>
      <w:tr w:rsidR="0048398F" w:rsidRPr="0048398F" w14:paraId="2C8D9525" w14:textId="77777777" w:rsidTr="0048398F">
        <w:tc>
          <w:tcPr>
            <w:tcW w:w="0" w:type="auto"/>
            <w:gridSpan w:val="5"/>
            <w:tcBorders>
              <w:top w:val="single" w:sz="6" w:space="0" w:color="000000"/>
              <w:left w:val="single" w:sz="6" w:space="0" w:color="000000"/>
              <w:right w:val="single" w:sz="6" w:space="0" w:color="000000"/>
            </w:tcBorders>
            <w:tcMar>
              <w:top w:w="0" w:type="dxa"/>
              <w:left w:w="70" w:type="dxa"/>
              <w:bottom w:w="0" w:type="dxa"/>
              <w:right w:w="70" w:type="dxa"/>
            </w:tcMar>
            <w:hideMark/>
          </w:tcPr>
          <w:p w14:paraId="5D8C7458"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70C0"/>
                <w:sz w:val="20"/>
                <w:szCs w:val="20"/>
                <w:lang w:eastAsia="da-DK"/>
              </w:rPr>
              <w:t>Må</w:t>
            </w:r>
            <w:r w:rsidRPr="0048398F">
              <w:rPr>
                <w:rFonts w:eastAsia="Times New Roman" w:cstheme="minorHAnsi"/>
                <w:b/>
                <w:bCs/>
                <w:color w:val="0070C0"/>
                <w:sz w:val="20"/>
                <w:szCs w:val="20"/>
                <w:lang w:eastAsia="da-DK"/>
              </w:rPr>
              <w:t>l</w:t>
            </w:r>
            <w:r w:rsidRPr="0048398F">
              <w:rPr>
                <w:rFonts w:eastAsia="Times New Roman" w:cstheme="minorHAnsi"/>
                <w:color w:val="000000"/>
                <w:sz w:val="20"/>
                <w:szCs w:val="20"/>
                <w:lang w:eastAsia="da-DK"/>
              </w:rPr>
              <w:t xml:space="preserve"> for opfyldelse af indsatsområdet </w:t>
            </w:r>
          </w:p>
          <w:p w14:paraId="70582C9B" w14:textId="77777777" w:rsidR="0048398F" w:rsidRPr="0048398F" w:rsidRDefault="0048398F" w:rsidP="0048398F">
            <w:pPr>
              <w:numPr>
                <w:ilvl w:val="0"/>
                <w:numId w:val="19"/>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At have en stærk og landsdækkende ungeindsats i Høreforeningen, så vi fortsat er en forening, der varetager høreområdet bredt</w:t>
            </w:r>
          </w:p>
          <w:p w14:paraId="78ECB94C" w14:textId="77777777" w:rsidR="0048398F" w:rsidRPr="0048398F" w:rsidRDefault="0048398F" w:rsidP="0048398F">
            <w:pPr>
              <w:spacing w:after="0" w:line="240" w:lineRule="auto"/>
              <w:textAlignment w:val="baseline"/>
              <w:rPr>
                <w:rFonts w:eastAsia="Times New Roman" w:cstheme="minorHAnsi"/>
                <w:sz w:val="20"/>
                <w:szCs w:val="20"/>
                <w:lang w:eastAsia="da-DK"/>
              </w:rPr>
            </w:pPr>
          </w:p>
        </w:tc>
      </w:tr>
      <w:tr w:rsidR="0048398F" w:rsidRPr="0048398F" w14:paraId="22ACFCD0" w14:textId="77777777" w:rsidTr="0048398F">
        <w:tc>
          <w:tcPr>
            <w:tcW w:w="0" w:type="auto"/>
            <w:gridSpan w:val="5"/>
            <w:tcBorders>
              <w:left w:val="single" w:sz="6" w:space="0" w:color="000000"/>
              <w:bottom w:val="single" w:sz="6" w:space="0" w:color="000000"/>
              <w:right w:val="single" w:sz="6" w:space="0" w:color="000000"/>
            </w:tcBorders>
            <w:tcMar>
              <w:top w:w="0" w:type="dxa"/>
              <w:left w:w="70" w:type="dxa"/>
              <w:bottom w:w="0" w:type="dxa"/>
              <w:right w:w="70" w:type="dxa"/>
            </w:tcMar>
            <w:hideMark/>
          </w:tcPr>
          <w:p w14:paraId="4E9F72A6"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70C0"/>
                <w:sz w:val="20"/>
                <w:szCs w:val="20"/>
                <w:lang w:eastAsia="da-DK"/>
              </w:rPr>
              <w:t>Succeskriterier</w:t>
            </w:r>
            <w:r w:rsidRPr="0048398F">
              <w:rPr>
                <w:rFonts w:eastAsia="Times New Roman" w:cstheme="minorHAnsi"/>
                <w:color w:val="000000"/>
                <w:sz w:val="20"/>
                <w:szCs w:val="20"/>
                <w:lang w:eastAsia="da-DK"/>
              </w:rPr>
              <w:t xml:space="preserve"> for, om målet er opnået: </w:t>
            </w:r>
          </w:p>
          <w:p w14:paraId="55FE2BB6" w14:textId="77777777" w:rsidR="0048398F" w:rsidRPr="0048398F" w:rsidRDefault="0048398F" w:rsidP="0048398F">
            <w:pPr>
              <w:numPr>
                <w:ilvl w:val="0"/>
                <w:numId w:val="20"/>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At have rekrutteret og fastholdt i alt 7 frivillige til ungdomsudvalget i minimum 12 måneder. </w:t>
            </w:r>
          </w:p>
          <w:p w14:paraId="12DFC40E" w14:textId="77777777" w:rsidR="0048398F" w:rsidRPr="0048398F" w:rsidRDefault="0048398F" w:rsidP="0048398F">
            <w:pPr>
              <w:numPr>
                <w:ilvl w:val="0"/>
                <w:numId w:val="20"/>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At have afviklet minimum 4 udvalgsmøder hvoraf et skal være fysisk</w:t>
            </w:r>
          </w:p>
          <w:p w14:paraId="2D7105E2" w14:textId="77777777" w:rsidR="0048398F" w:rsidRPr="0048398F" w:rsidRDefault="0048398F" w:rsidP="0048398F">
            <w:pPr>
              <w:numPr>
                <w:ilvl w:val="0"/>
                <w:numId w:val="20"/>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Fortsat at have en repræsentant i Hovedbestyrelsen</w:t>
            </w:r>
          </w:p>
          <w:p w14:paraId="63FB7CCD" w14:textId="77777777" w:rsidR="0048398F" w:rsidRPr="0048398F" w:rsidRDefault="0048398F" w:rsidP="0048398F">
            <w:pPr>
              <w:numPr>
                <w:ilvl w:val="0"/>
                <w:numId w:val="20"/>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At have deltaget i en eller flere af Høreforeningens indsatser for at skabe synlighed og kendskab til Høreforeningen. Eks. ved Ungdommens Folkemøde i forbindelse med vores forebyggende indsats.</w:t>
            </w:r>
          </w:p>
          <w:p w14:paraId="41EFAC2C" w14:textId="77777777" w:rsidR="0048398F" w:rsidRPr="0048398F" w:rsidRDefault="0048398F" w:rsidP="0048398F">
            <w:pPr>
              <w:numPr>
                <w:ilvl w:val="0"/>
                <w:numId w:val="20"/>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At blive ved med at have en aktiv profil på de sociale medier, hvor vi også har fokus på pårørende  </w:t>
            </w:r>
          </w:p>
        </w:tc>
      </w:tr>
      <w:tr w:rsidR="0048398F" w:rsidRPr="0048398F" w14:paraId="19E26147" w14:textId="77777777" w:rsidTr="0048398F">
        <w:tc>
          <w:tcPr>
            <w:tcW w:w="0" w:type="auto"/>
            <w:gridSpan w:val="5"/>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hideMark/>
          </w:tcPr>
          <w:p w14:paraId="616B6F75" w14:textId="77777777" w:rsidR="0048398F" w:rsidRPr="0048398F" w:rsidRDefault="0048398F" w:rsidP="0048398F">
            <w:pPr>
              <w:spacing w:before="120" w:after="0" w:line="240" w:lineRule="auto"/>
              <w:rPr>
                <w:rFonts w:eastAsia="Times New Roman" w:cstheme="minorHAnsi"/>
                <w:sz w:val="20"/>
                <w:szCs w:val="20"/>
                <w:lang w:eastAsia="da-DK"/>
              </w:rPr>
            </w:pPr>
            <w:r w:rsidRPr="0048398F">
              <w:rPr>
                <w:rFonts w:eastAsia="Times New Roman" w:cstheme="minorHAnsi"/>
                <w:color w:val="0070C0"/>
                <w:sz w:val="20"/>
                <w:szCs w:val="20"/>
                <w:lang w:eastAsia="da-DK"/>
              </w:rPr>
              <w:t>Høreforeningens prioriterede indsatser:</w:t>
            </w:r>
            <w:r w:rsidRPr="0048398F">
              <w:rPr>
                <w:rFonts w:eastAsia="Times New Roman" w:cstheme="minorHAnsi"/>
                <w:b/>
                <w:bCs/>
                <w:color w:val="2C6EAB"/>
                <w:sz w:val="20"/>
                <w:szCs w:val="20"/>
                <w:lang w:eastAsia="da-DK"/>
              </w:rPr>
              <w:br/>
            </w:r>
            <w:r w:rsidRPr="0048398F">
              <w:rPr>
                <w:rFonts w:eastAsia="Times New Roman" w:cstheme="minorHAnsi"/>
                <w:color w:val="000000"/>
                <w:sz w:val="20"/>
                <w:szCs w:val="20"/>
                <w:lang w:eastAsia="da-DK"/>
              </w:rPr>
              <w:t>Indsatsområdet vedrører en af følgende – sæt kryds eller uddyb:</w:t>
            </w:r>
            <w:r w:rsidRPr="0048398F">
              <w:rPr>
                <w:rFonts w:eastAsia="Times New Roman" w:cstheme="minorHAnsi"/>
                <w:color w:val="000000"/>
                <w:sz w:val="20"/>
                <w:szCs w:val="20"/>
                <w:lang w:eastAsia="da-DK"/>
              </w:rPr>
              <w:br/>
              <w:t xml:space="preserve">                                        -  politisk påvirkning </w:t>
            </w:r>
            <w:r w:rsidRPr="0048398F">
              <w:rPr>
                <w:rFonts w:eastAsia="Times New Roman" w:cstheme="minorHAnsi"/>
                <w:color w:val="000000"/>
                <w:sz w:val="20"/>
                <w:szCs w:val="20"/>
                <w:lang w:eastAsia="da-DK"/>
              </w:rPr>
              <w:br/>
              <w:t xml:space="preserve">                                        -  </w:t>
            </w:r>
            <w:r w:rsidRPr="0048398F">
              <w:rPr>
                <w:rFonts w:eastAsia="Times New Roman" w:cstheme="minorHAnsi"/>
                <w:color w:val="000000"/>
                <w:sz w:val="20"/>
                <w:szCs w:val="20"/>
                <w:shd w:val="clear" w:color="auto" w:fill="FFFF00"/>
                <w:lang w:eastAsia="da-DK"/>
              </w:rPr>
              <w:t xml:space="preserve">synlighed og kendskab </w:t>
            </w:r>
            <w:r w:rsidRPr="0048398F">
              <w:rPr>
                <w:rFonts w:eastAsia="Times New Roman" w:cstheme="minorHAnsi"/>
                <w:color w:val="000000"/>
                <w:sz w:val="20"/>
                <w:szCs w:val="20"/>
                <w:lang w:eastAsia="da-DK"/>
              </w:rPr>
              <w:br/>
              <w:t>                                        -  viden og udvikling</w:t>
            </w:r>
            <w:r w:rsidRPr="0048398F">
              <w:rPr>
                <w:rFonts w:eastAsia="Times New Roman" w:cstheme="minorHAnsi"/>
                <w:color w:val="000000"/>
                <w:sz w:val="20"/>
                <w:szCs w:val="20"/>
                <w:lang w:eastAsia="da-DK"/>
              </w:rPr>
              <w:br/>
              <w:t xml:space="preserve">                                        -  </w:t>
            </w:r>
            <w:r w:rsidRPr="0048398F">
              <w:rPr>
                <w:rFonts w:eastAsia="Times New Roman" w:cstheme="minorHAnsi"/>
                <w:color w:val="000000"/>
                <w:sz w:val="20"/>
                <w:szCs w:val="20"/>
                <w:shd w:val="clear" w:color="auto" w:fill="FFFF00"/>
                <w:lang w:eastAsia="da-DK"/>
              </w:rPr>
              <w:t>den fremtidige organisering</w:t>
            </w:r>
            <w:r w:rsidRPr="0048398F">
              <w:rPr>
                <w:rFonts w:eastAsia="Times New Roman" w:cstheme="minorHAnsi"/>
                <w:color w:val="000000"/>
                <w:sz w:val="20"/>
                <w:szCs w:val="20"/>
                <w:lang w:eastAsia="da-DK"/>
              </w:rPr>
              <w:t>                                         </w:t>
            </w:r>
          </w:p>
          <w:p w14:paraId="719FC8AC" w14:textId="77777777" w:rsidR="0048398F" w:rsidRPr="0048398F" w:rsidRDefault="0048398F" w:rsidP="0048398F">
            <w:pPr>
              <w:spacing w:after="0" w:line="240" w:lineRule="auto"/>
              <w:rPr>
                <w:rFonts w:eastAsia="Times New Roman" w:cstheme="minorHAnsi"/>
                <w:sz w:val="20"/>
                <w:szCs w:val="20"/>
                <w:lang w:eastAsia="da-DK"/>
              </w:rPr>
            </w:pPr>
          </w:p>
        </w:tc>
      </w:tr>
      <w:tr w:rsidR="0048398F" w:rsidRPr="0048398F" w14:paraId="0BF44700" w14:textId="77777777" w:rsidTr="0048398F">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BA9EC3" w14:textId="77777777" w:rsidR="0048398F" w:rsidRPr="0048398F" w:rsidRDefault="0048398F" w:rsidP="0048398F">
            <w:pPr>
              <w:spacing w:before="120" w:after="0" w:line="240" w:lineRule="auto"/>
              <w:rPr>
                <w:rFonts w:eastAsia="Times New Roman" w:cstheme="minorHAnsi"/>
                <w:sz w:val="20"/>
                <w:szCs w:val="20"/>
                <w:lang w:eastAsia="da-DK"/>
              </w:rPr>
            </w:pPr>
            <w:r w:rsidRPr="0048398F">
              <w:rPr>
                <w:rFonts w:eastAsia="Times New Roman" w:cstheme="minorHAnsi"/>
                <w:color w:val="0070C0"/>
                <w:sz w:val="20"/>
                <w:szCs w:val="20"/>
                <w:lang w:eastAsia="da-DK"/>
              </w:rPr>
              <w:t>Beskrivelse af aktiviteter</w:t>
            </w:r>
          </w:p>
          <w:p w14:paraId="3E695AA2"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(Hvad vil I gøre for at opnå målet?)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C6D0BD" w14:textId="77777777" w:rsidR="0048398F" w:rsidRPr="0048398F" w:rsidRDefault="0048398F" w:rsidP="0048398F">
            <w:pPr>
              <w:spacing w:before="120" w:after="0" w:line="240" w:lineRule="auto"/>
              <w:rPr>
                <w:rFonts w:eastAsia="Times New Roman" w:cstheme="minorHAnsi"/>
                <w:sz w:val="20"/>
                <w:szCs w:val="20"/>
                <w:lang w:eastAsia="da-DK"/>
              </w:rPr>
            </w:pPr>
            <w:r w:rsidRPr="0048398F">
              <w:rPr>
                <w:rFonts w:eastAsia="Times New Roman" w:cstheme="minorHAnsi"/>
                <w:color w:val="0070C0"/>
                <w:sz w:val="20"/>
                <w:szCs w:val="20"/>
                <w:lang w:eastAsia="da-DK"/>
              </w:rPr>
              <w:t>Ressourcer</w:t>
            </w:r>
            <w:r w:rsidRPr="0048398F">
              <w:rPr>
                <w:rFonts w:eastAsia="Times New Roman" w:cstheme="minorHAnsi"/>
                <w:color w:val="000000"/>
                <w:sz w:val="20"/>
                <w:szCs w:val="20"/>
                <w:lang w:eastAsia="da-DK"/>
              </w:rPr>
              <w:t> </w:t>
            </w:r>
          </w:p>
          <w:p w14:paraId="6842E555"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Arbejdstimer</w:t>
            </w:r>
          </w:p>
          <w:p w14:paraId="6964E5B0"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Budget</w:t>
            </w:r>
          </w:p>
          <w:p w14:paraId="5ECC7BC9"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Fundraising</w:t>
            </w:r>
            <w:r w:rsidRPr="0048398F">
              <w:rPr>
                <w:rFonts w:eastAsia="Times New Roman" w:cstheme="minorHAnsi"/>
                <w:i/>
                <w:iCs/>
                <w:color w:val="000000"/>
                <w:sz w:val="20"/>
                <w:szCs w:val="20"/>
                <w:lang w:eastAsia="da-DK"/>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B5A89B" w14:textId="77777777" w:rsidR="0048398F" w:rsidRPr="0048398F" w:rsidRDefault="0048398F" w:rsidP="0048398F">
            <w:pPr>
              <w:spacing w:before="120" w:after="0" w:line="240" w:lineRule="auto"/>
              <w:rPr>
                <w:rFonts w:eastAsia="Times New Roman" w:cstheme="minorHAnsi"/>
                <w:sz w:val="20"/>
                <w:szCs w:val="20"/>
                <w:lang w:eastAsia="da-DK"/>
              </w:rPr>
            </w:pPr>
            <w:r w:rsidRPr="0048398F">
              <w:rPr>
                <w:rFonts w:eastAsia="Times New Roman" w:cstheme="minorHAnsi"/>
                <w:color w:val="0070C0"/>
                <w:sz w:val="20"/>
                <w:szCs w:val="20"/>
                <w:lang w:eastAsia="da-DK"/>
              </w:rPr>
              <w:t>Ansvarlig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12334E" w14:textId="77777777" w:rsidR="0048398F" w:rsidRPr="0048398F" w:rsidRDefault="0048398F" w:rsidP="0048398F">
            <w:pPr>
              <w:spacing w:before="120" w:after="0" w:line="240" w:lineRule="auto"/>
              <w:rPr>
                <w:rFonts w:eastAsia="Times New Roman" w:cstheme="minorHAnsi"/>
                <w:sz w:val="20"/>
                <w:szCs w:val="20"/>
                <w:lang w:eastAsia="da-DK"/>
              </w:rPr>
            </w:pPr>
            <w:r w:rsidRPr="0048398F">
              <w:rPr>
                <w:rFonts w:eastAsia="Times New Roman" w:cstheme="minorHAnsi"/>
                <w:color w:val="0070C0"/>
                <w:sz w:val="20"/>
                <w:szCs w:val="20"/>
                <w:lang w:eastAsia="da-DK"/>
              </w:rPr>
              <w:t>Øvrige involverede </w:t>
            </w:r>
          </w:p>
          <w:p w14:paraId="2646E784"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(ex. andre udvalg, Sekretariat)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2C84EE" w14:textId="77777777" w:rsidR="0048398F" w:rsidRPr="0048398F" w:rsidRDefault="0048398F" w:rsidP="0048398F">
            <w:pPr>
              <w:spacing w:before="120" w:after="0" w:line="240" w:lineRule="auto"/>
              <w:rPr>
                <w:rFonts w:eastAsia="Times New Roman" w:cstheme="minorHAnsi"/>
                <w:sz w:val="20"/>
                <w:szCs w:val="20"/>
                <w:lang w:eastAsia="da-DK"/>
              </w:rPr>
            </w:pPr>
            <w:r w:rsidRPr="0048398F">
              <w:rPr>
                <w:rFonts w:eastAsia="Times New Roman" w:cstheme="minorHAnsi"/>
                <w:color w:val="0070C0"/>
                <w:sz w:val="20"/>
                <w:szCs w:val="20"/>
                <w:lang w:eastAsia="da-DK"/>
              </w:rPr>
              <w:t xml:space="preserve">Tidsplan </w:t>
            </w:r>
            <w:r w:rsidRPr="0048398F">
              <w:rPr>
                <w:rFonts w:eastAsia="Times New Roman" w:cstheme="minorHAnsi"/>
                <w:color w:val="000000"/>
                <w:sz w:val="20"/>
                <w:szCs w:val="20"/>
                <w:lang w:eastAsia="da-DK"/>
              </w:rPr>
              <w:t>(med deadline for opfølgning)</w:t>
            </w:r>
          </w:p>
        </w:tc>
      </w:tr>
      <w:tr w:rsidR="0048398F" w:rsidRPr="0048398F" w14:paraId="2940FB44" w14:textId="77777777" w:rsidTr="0048398F">
        <w:trPr>
          <w:trHeight w:val="335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5488BE" w14:textId="77777777" w:rsidR="0048398F" w:rsidRPr="0048398F" w:rsidRDefault="0048398F" w:rsidP="0048398F">
            <w:pPr>
              <w:spacing w:after="0" w:line="240" w:lineRule="auto"/>
              <w:rPr>
                <w:rFonts w:eastAsia="Times New Roman" w:cstheme="minorHAnsi"/>
                <w:sz w:val="20"/>
                <w:szCs w:val="20"/>
                <w:lang w:eastAsia="da-DK"/>
              </w:rPr>
            </w:pPr>
          </w:p>
          <w:p w14:paraId="070EAE47"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Følgende aktiviteter understøtter indsatsområderne synlighed og kendskab samt den fremtidige organisering </w:t>
            </w:r>
          </w:p>
          <w:p w14:paraId="594097AF"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sz w:val="20"/>
                <w:szCs w:val="20"/>
                <w:lang w:eastAsia="da-DK"/>
              </w:rPr>
              <w:br/>
            </w:r>
          </w:p>
          <w:p w14:paraId="1E07EFC4" w14:textId="77777777" w:rsidR="0048398F" w:rsidRPr="0048398F" w:rsidRDefault="0048398F" w:rsidP="0048398F">
            <w:pPr>
              <w:numPr>
                <w:ilvl w:val="0"/>
                <w:numId w:val="21"/>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Ungdomslejr </w:t>
            </w:r>
          </w:p>
          <w:p w14:paraId="3185E7DA" w14:textId="35BCC800"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sz w:val="20"/>
                <w:szCs w:val="20"/>
                <w:lang w:eastAsia="da-DK"/>
              </w:rPr>
              <w:br/>
            </w:r>
          </w:p>
          <w:p w14:paraId="791C7221" w14:textId="77777777" w:rsidR="0048398F" w:rsidRPr="0048398F" w:rsidRDefault="0048398F" w:rsidP="0048398F">
            <w:pPr>
              <w:numPr>
                <w:ilvl w:val="0"/>
                <w:numId w:val="22"/>
              </w:numPr>
              <w:spacing w:after="0" w:line="240" w:lineRule="auto"/>
              <w:textAlignment w:val="baseline"/>
              <w:rPr>
                <w:rFonts w:eastAsia="Times New Roman" w:cstheme="minorHAnsi"/>
                <w:color w:val="000000"/>
                <w:sz w:val="20"/>
                <w:szCs w:val="20"/>
                <w:lang w:eastAsia="da-DK"/>
              </w:rPr>
            </w:pPr>
            <w:proofErr w:type="spellStart"/>
            <w:r w:rsidRPr="0048398F">
              <w:rPr>
                <w:rFonts w:eastAsia="Times New Roman" w:cstheme="minorHAnsi"/>
                <w:color w:val="000000"/>
                <w:sz w:val="20"/>
                <w:szCs w:val="20"/>
                <w:lang w:eastAsia="da-DK"/>
              </w:rPr>
              <w:t>DagsCamp</w:t>
            </w:r>
            <w:proofErr w:type="spellEnd"/>
            <w:r w:rsidRPr="0048398F">
              <w:rPr>
                <w:rFonts w:eastAsia="Times New Roman" w:cstheme="minorHAnsi"/>
                <w:color w:val="000000"/>
                <w:sz w:val="20"/>
                <w:szCs w:val="20"/>
                <w:lang w:eastAsia="da-DK"/>
              </w:rPr>
              <w:t xml:space="preserve"> (</w:t>
            </w:r>
            <w:proofErr w:type="spellStart"/>
            <w:r w:rsidRPr="0048398F">
              <w:rPr>
                <w:rFonts w:eastAsia="Times New Roman" w:cstheme="minorHAnsi"/>
                <w:color w:val="000000"/>
                <w:sz w:val="20"/>
                <w:szCs w:val="20"/>
                <w:lang w:eastAsia="da-DK"/>
              </w:rPr>
              <w:t>Øst+Vest</w:t>
            </w:r>
            <w:proofErr w:type="spellEnd"/>
            <w:r w:rsidRPr="0048398F">
              <w:rPr>
                <w:rFonts w:eastAsia="Times New Roman" w:cstheme="minorHAnsi"/>
                <w:color w:val="000000"/>
                <w:sz w:val="20"/>
                <w:szCs w:val="20"/>
                <w:lang w:eastAsia="da-DK"/>
              </w:rPr>
              <w:t>) </w:t>
            </w:r>
          </w:p>
          <w:p w14:paraId="53535752" w14:textId="77777777" w:rsidR="0048398F" w:rsidRPr="0048398F" w:rsidRDefault="0048398F" w:rsidP="0048398F">
            <w:pPr>
              <w:spacing w:after="240" w:line="240" w:lineRule="auto"/>
              <w:rPr>
                <w:rFonts w:eastAsia="Times New Roman" w:cstheme="minorHAnsi"/>
                <w:sz w:val="20"/>
                <w:szCs w:val="20"/>
                <w:lang w:eastAsia="da-DK"/>
              </w:rPr>
            </w:pPr>
          </w:p>
          <w:p w14:paraId="3F49BE07"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Med ovennævnte aktiviteterne ønsker vi at skabe et fællesskab for unge med hørehandicap. Hensigten er, at de får mulighed for at:  </w:t>
            </w:r>
          </w:p>
          <w:p w14:paraId="0B0BF933" w14:textId="77777777" w:rsidR="0048398F" w:rsidRPr="0048398F" w:rsidRDefault="0048398F" w:rsidP="0048398F">
            <w:pPr>
              <w:numPr>
                <w:ilvl w:val="0"/>
                <w:numId w:val="23"/>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få ny viden </w:t>
            </w:r>
          </w:p>
          <w:p w14:paraId="6563C728" w14:textId="77777777" w:rsidR="0048398F" w:rsidRPr="0048398F" w:rsidRDefault="0048398F" w:rsidP="0048398F">
            <w:pPr>
              <w:numPr>
                <w:ilvl w:val="0"/>
                <w:numId w:val="23"/>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tilegne sig nye strategier </w:t>
            </w:r>
          </w:p>
          <w:p w14:paraId="3FDC3B1F" w14:textId="77777777" w:rsidR="0048398F" w:rsidRPr="0048398F" w:rsidRDefault="0048398F" w:rsidP="0048398F">
            <w:pPr>
              <w:numPr>
                <w:ilvl w:val="0"/>
                <w:numId w:val="23"/>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møde nye rollemodeller</w:t>
            </w:r>
          </w:p>
          <w:p w14:paraId="7ED4FC2F" w14:textId="77777777" w:rsidR="0048398F" w:rsidRPr="0048398F" w:rsidRDefault="0048398F" w:rsidP="0048398F">
            <w:pPr>
              <w:numPr>
                <w:ilvl w:val="0"/>
                <w:numId w:val="23"/>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få nye handlemuligheder </w:t>
            </w:r>
          </w:p>
          <w:p w14:paraId="4BDB94CE" w14:textId="77777777" w:rsidR="0048398F" w:rsidRPr="0048398F" w:rsidRDefault="0048398F" w:rsidP="0048398F">
            <w:pPr>
              <w:numPr>
                <w:ilvl w:val="0"/>
                <w:numId w:val="23"/>
              </w:numPr>
              <w:spacing w:after="0" w:line="240" w:lineRule="auto"/>
              <w:textAlignment w:val="baseline"/>
              <w:rPr>
                <w:rFonts w:eastAsia="Times New Roman" w:cstheme="minorHAnsi"/>
                <w:color w:val="000000"/>
                <w:sz w:val="20"/>
                <w:szCs w:val="20"/>
                <w:lang w:eastAsia="da-DK"/>
              </w:rPr>
            </w:pPr>
            <w:r w:rsidRPr="0048398F">
              <w:rPr>
                <w:rFonts w:eastAsia="Times New Roman" w:cstheme="minorHAnsi"/>
                <w:color w:val="000000"/>
                <w:sz w:val="20"/>
                <w:szCs w:val="20"/>
                <w:lang w:eastAsia="da-DK"/>
              </w:rPr>
              <w:t>og vigtigst af alt nye venskaber med ligestillede</w:t>
            </w:r>
          </w:p>
          <w:p w14:paraId="41E874E2" w14:textId="77777777" w:rsidR="0048398F" w:rsidRPr="0048398F" w:rsidRDefault="0048398F" w:rsidP="0048398F">
            <w:pPr>
              <w:spacing w:after="240" w:line="240" w:lineRule="auto"/>
              <w:rPr>
                <w:rFonts w:eastAsia="Times New Roman" w:cstheme="minorHAnsi"/>
                <w:sz w:val="20"/>
                <w:szCs w:val="20"/>
                <w:lang w:eastAsia="da-DK"/>
              </w:rPr>
            </w:pPr>
            <w:r w:rsidRPr="0048398F">
              <w:rPr>
                <w:rFonts w:eastAsia="Times New Roman" w:cstheme="minorHAnsi"/>
                <w:sz w:val="20"/>
                <w:szCs w:val="20"/>
                <w:lang w:eastAsia="da-DK"/>
              </w:rPr>
              <w:br/>
            </w:r>
            <w:r w:rsidRPr="0048398F">
              <w:rPr>
                <w:rFonts w:eastAsia="Times New Roman" w:cstheme="minorHAnsi"/>
                <w:sz w:val="20"/>
                <w:szCs w:val="20"/>
                <w:lang w:eastAsia="da-DK"/>
              </w:rPr>
              <w:br/>
            </w:r>
            <w:r w:rsidRPr="0048398F">
              <w:rPr>
                <w:rFonts w:eastAsia="Times New Roman" w:cstheme="minorHAnsi"/>
                <w:sz w:val="20"/>
                <w:szCs w:val="20"/>
                <w:lang w:eastAsia="da-DK"/>
              </w:rPr>
              <w:br/>
            </w:r>
            <w:r w:rsidRPr="0048398F">
              <w:rPr>
                <w:rFonts w:eastAsia="Times New Roman" w:cstheme="minorHAnsi"/>
                <w:sz w:val="20"/>
                <w:szCs w:val="20"/>
                <w:lang w:eastAsia="da-DK"/>
              </w:rPr>
              <w:br/>
            </w:r>
            <w:r w:rsidRPr="0048398F">
              <w:rPr>
                <w:rFonts w:eastAsia="Times New Roman" w:cstheme="minorHAnsi"/>
                <w:sz w:val="20"/>
                <w:szCs w:val="20"/>
                <w:lang w:eastAsia="da-DK"/>
              </w:rPr>
              <w:br/>
            </w:r>
            <w:r w:rsidRPr="0048398F">
              <w:rPr>
                <w:rFonts w:eastAsia="Times New Roman" w:cstheme="minorHAnsi"/>
                <w:sz w:val="20"/>
                <w:szCs w:val="20"/>
                <w:lang w:eastAsia="da-DK"/>
              </w:rPr>
              <w:br/>
            </w:r>
            <w:r w:rsidRPr="0048398F">
              <w:rPr>
                <w:rFonts w:eastAsia="Times New Roman" w:cstheme="minorHAnsi"/>
                <w:sz w:val="20"/>
                <w:szCs w:val="20"/>
                <w:lang w:eastAsia="da-DK"/>
              </w:rPr>
              <w:br/>
            </w:r>
            <w:r w:rsidRPr="0048398F">
              <w:rPr>
                <w:rFonts w:eastAsia="Times New Roman" w:cstheme="minorHAnsi"/>
                <w:sz w:val="20"/>
                <w:szCs w:val="20"/>
                <w:lang w:eastAsia="da-DK"/>
              </w:rPr>
              <w:br/>
            </w:r>
            <w:r w:rsidRPr="0048398F">
              <w:rPr>
                <w:rFonts w:eastAsia="Times New Roman" w:cstheme="minorHAnsi"/>
                <w:sz w:val="20"/>
                <w:szCs w:val="20"/>
                <w:lang w:eastAsia="da-DK"/>
              </w:rPr>
              <w:br/>
            </w:r>
            <w:r w:rsidRPr="0048398F">
              <w:rPr>
                <w:rFonts w:eastAsia="Times New Roman" w:cstheme="minorHAnsi"/>
                <w:sz w:val="20"/>
                <w:szCs w:val="20"/>
                <w:lang w:eastAsia="da-DK"/>
              </w:rPr>
              <w:br/>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D8D7F9" w14:textId="77777777" w:rsidR="0048398F" w:rsidRPr="0048398F" w:rsidRDefault="0048398F" w:rsidP="0048398F">
            <w:pPr>
              <w:spacing w:after="240" w:line="240" w:lineRule="auto"/>
              <w:rPr>
                <w:rFonts w:eastAsia="Times New Roman" w:cstheme="minorHAnsi"/>
                <w:sz w:val="20"/>
                <w:szCs w:val="20"/>
                <w:lang w:eastAsia="da-DK"/>
              </w:rPr>
            </w:pPr>
            <w:r w:rsidRPr="0048398F">
              <w:rPr>
                <w:rFonts w:eastAsia="Times New Roman" w:cstheme="minorHAnsi"/>
                <w:sz w:val="20"/>
                <w:szCs w:val="20"/>
                <w:lang w:eastAsia="da-DK"/>
              </w:rPr>
              <w:br/>
            </w:r>
          </w:p>
          <w:p w14:paraId="1F36EF0E" w14:textId="77777777" w:rsidR="00851D5C" w:rsidRDefault="00851D5C" w:rsidP="0048398F">
            <w:pPr>
              <w:spacing w:after="0" w:line="240" w:lineRule="auto"/>
              <w:rPr>
                <w:rFonts w:eastAsia="Times New Roman" w:cstheme="minorHAnsi"/>
                <w:color w:val="000000"/>
                <w:sz w:val="20"/>
                <w:szCs w:val="20"/>
                <w:lang w:eastAsia="da-DK"/>
              </w:rPr>
            </w:pPr>
          </w:p>
          <w:p w14:paraId="52E22513" w14:textId="26CA5C5C"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Budget: HB ansøges om underskudsdækning på 40.350,-</w:t>
            </w:r>
          </w:p>
          <w:p w14:paraId="6C14348F" w14:textId="6FBC5308" w:rsidR="0048398F" w:rsidRPr="0048398F" w:rsidRDefault="0048398F" w:rsidP="00851D5C">
            <w:pPr>
              <w:spacing w:after="240" w:line="240" w:lineRule="auto"/>
              <w:rPr>
                <w:rFonts w:eastAsia="Times New Roman" w:cstheme="minorHAnsi"/>
                <w:sz w:val="20"/>
                <w:szCs w:val="20"/>
                <w:lang w:eastAsia="da-DK"/>
              </w:rPr>
            </w:pPr>
            <w:r w:rsidRPr="0048398F">
              <w:rPr>
                <w:rFonts w:eastAsia="Times New Roman" w:cstheme="minorHAnsi"/>
                <w:sz w:val="20"/>
                <w:szCs w:val="20"/>
                <w:lang w:eastAsia="da-DK"/>
              </w:rPr>
              <w:br/>
            </w:r>
            <w:r w:rsidR="00851D5C">
              <w:rPr>
                <w:rFonts w:eastAsia="Times New Roman" w:cstheme="minorHAnsi"/>
                <w:color w:val="000000"/>
                <w:sz w:val="20"/>
                <w:szCs w:val="20"/>
                <w:lang w:eastAsia="da-DK"/>
              </w:rPr>
              <w:br/>
            </w:r>
            <w:r w:rsidRPr="0048398F">
              <w:rPr>
                <w:rFonts w:eastAsia="Times New Roman" w:cstheme="minorHAnsi"/>
                <w:color w:val="000000"/>
                <w:sz w:val="20"/>
                <w:szCs w:val="20"/>
                <w:lang w:eastAsia="da-DK"/>
              </w:rPr>
              <w:t>Budget: HB ansøges om underskudsdækning på 23.540,-</w:t>
            </w:r>
          </w:p>
          <w:p w14:paraId="5E313EE5" w14:textId="77777777" w:rsidR="0048398F" w:rsidRPr="0048398F" w:rsidRDefault="0048398F" w:rsidP="0048398F">
            <w:pPr>
              <w:spacing w:after="0" w:line="240" w:lineRule="auto"/>
              <w:rPr>
                <w:rFonts w:eastAsia="Times New Roman" w:cstheme="minorHAnsi"/>
                <w:sz w:val="20"/>
                <w:szCs w:val="20"/>
                <w:lang w:eastAsia="da-DK"/>
              </w:rPr>
            </w:pPr>
          </w:p>
          <w:p w14:paraId="2246B53B"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 xml:space="preserve">Der ansøges om handicappulje-midler til arrangementerne UL og </w:t>
            </w:r>
            <w:proofErr w:type="spellStart"/>
            <w:r w:rsidRPr="0048398F">
              <w:rPr>
                <w:rFonts w:eastAsia="Times New Roman" w:cstheme="minorHAnsi"/>
                <w:color w:val="000000"/>
                <w:sz w:val="20"/>
                <w:szCs w:val="20"/>
                <w:lang w:eastAsia="da-DK"/>
              </w:rPr>
              <w:t>DagsCamp</w:t>
            </w:r>
            <w:proofErr w:type="spellEnd"/>
          </w:p>
          <w:p w14:paraId="0DA34A57"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NB: Socialstyrelsen udmelder først puljen til ansøgning sommeren 2024</w:t>
            </w:r>
          </w:p>
          <w:p w14:paraId="4C679E08" w14:textId="77777777" w:rsidR="0048398F" w:rsidRPr="0048398F" w:rsidRDefault="0048398F" w:rsidP="0048398F">
            <w:pPr>
              <w:spacing w:after="0" w:line="240" w:lineRule="auto"/>
              <w:rPr>
                <w:rFonts w:eastAsia="Times New Roman" w:cstheme="minorHAnsi"/>
                <w:sz w:val="20"/>
                <w:szCs w:val="20"/>
                <w:lang w:eastAsia="da-DK"/>
              </w:rPr>
            </w:pPr>
          </w:p>
          <w:p w14:paraId="3E267C1D"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 xml:space="preserve">Bemærkninger til </w:t>
            </w:r>
            <w:proofErr w:type="spellStart"/>
            <w:r w:rsidRPr="0048398F">
              <w:rPr>
                <w:rFonts w:eastAsia="Times New Roman" w:cstheme="minorHAnsi"/>
                <w:color w:val="000000"/>
                <w:sz w:val="20"/>
                <w:szCs w:val="20"/>
                <w:lang w:eastAsia="da-DK"/>
              </w:rPr>
              <w:t>DagsCamp</w:t>
            </w:r>
            <w:proofErr w:type="spellEnd"/>
            <w:r w:rsidRPr="0048398F">
              <w:rPr>
                <w:rFonts w:eastAsia="Times New Roman" w:cstheme="minorHAnsi"/>
                <w:color w:val="000000"/>
                <w:sz w:val="20"/>
                <w:szCs w:val="20"/>
                <w:lang w:eastAsia="da-DK"/>
              </w:rPr>
              <w:t xml:space="preserve"> Øst – dette er der allerede rejst penge til</w:t>
            </w:r>
          </w:p>
          <w:p w14:paraId="65742AE4" w14:textId="77777777" w:rsidR="0048398F" w:rsidRPr="0048398F" w:rsidRDefault="0048398F" w:rsidP="0048398F">
            <w:pPr>
              <w:spacing w:after="0" w:line="240" w:lineRule="auto"/>
              <w:rPr>
                <w:rFonts w:eastAsia="Times New Roman" w:cstheme="minorHAnsi"/>
                <w:sz w:val="20"/>
                <w:szCs w:val="20"/>
                <w:lang w:eastAsia="da-D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6EB0D4" w14:textId="77777777" w:rsidR="00851D5C" w:rsidRDefault="0048398F" w:rsidP="00851D5C">
            <w:pPr>
              <w:spacing w:after="240" w:line="240" w:lineRule="auto"/>
              <w:rPr>
                <w:rFonts w:eastAsia="Times New Roman" w:cstheme="minorHAnsi"/>
                <w:color w:val="000000"/>
                <w:sz w:val="20"/>
                <w:szCs w:val="20"/>
                <w:lang w:eastAsia="da-DK"/>
              </w:rPr>
            </w:pPr>
            <w:r w:rsidRPr="0048398F">
              <w:rPr>
                <w:rFonts w:eastAsia="Times New Roman" w:cstheme="minorHAnsi"/>
                <w:sz w:val="20"/>
                <w:szCs w:val="20"/>
                <w:lang w:eastAsia="da-DK"/>
              </w:rPr>
              <w:br/>
            </w:r>
          </w:p>
          <w:p w14:paraId="3A42DAAD" w14:textId="4B46196C" w:rsidR="0048398F" w:rsidRPr="0048398F" w:rsidRDefault="00851D5C" w:rsidP="00851D5C">
            <w:pPr>
              <w:spacing w:after="240" w:line="240" w:lineRule="auto"/>
              <w:rPr>
                <w:rFonts w:eastAsia="Times New Roman" w:cstheme="minorHAnsi"/>
                <w:sz w:val="20"/>
                <w:szCs w:val="20"/>
                <w:lang w:eastAsia="da-DK"/>
              </w:rPr>
            </w:pPr>
            <w:r>
              <w:rPr>
                <w:rFonts w:eastAsia="Times New Roman" w:cstheme="minorHAnsi"/>
                <w:color w:val="000000"/>
                <w:sz w:val="20"/>
                <w:szCs w:val="20"/>
                <w:lang w:eastAsia="da-DK"/>
              </w:rPr>
              <w:br/>
            </w:r>
            <w:r w:rsidR="0048398F" w:rsidRPr="0048398F">
              <w:rPr>
                <w:rFonts w:eastAsia="Times New Roman" w:cstheme="minorHAnsi"/>
                <w:color w:val="000000"/>
                <w:sz w:val="20"/>
                <w:szCs w:val="20"/>
                <w:lang w:eastAsia="da-DK"/>
              </w:rPr>
              <w:t>Et UL team bestående af 4-5 unge</w:t>
            </w:r>
          </w:p>
          <w:p w14:paraId="31CBFEC2" w14:textId="77777777" w:rsidR="0048398F" w:rsidRPr="0048398F" w:rsidRDefault="0048398F" w:rsidP="0048398F">
            <w:pPr>
              <w:spacing w:after="240" w:line="240" w:lineRule="auto"/>
              <w:rPr>
                <w:rFonts w:eastAsia="Times New Roman" w:cstheme="minorHAnsi"/>
                <w:sz w:val="20"/>
                <w:szCs w:val="20"/>
                <w:lang w:eastAsia="da-DK"/>
              </w:rPr>
            </w:pPr>
          </w:p>
          <w:p w14:paraId="79F91F21"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Ungdomsudvalget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2C4034" w14:textId="77777777" w:rsidR="0048398F" w:rsidRPr="0048398F" w:rsidRDefault="0048398F" w:rsidP="0048398F">
            <w:pPr>
              <w:spacing w:after="240" w:line="240" w:lineRule="auto"/>
              <w:rPr>
                <w:rFonts w:eastAsia="Times New Roman" w:cstheme="minorHAnsi"/>
                <w:sz w:val="20"/>
                <w:szCs w:val="20"/>
                <w:lang w:eastAsia="da-DK"/>
              </w:rPr>
            </w:pPr>
            <w:r w:rsidRPr="0048398F">
              <w:rPr>
                <w:rFonts w:eastAsia="Times New Roman" w:cstheme="minorHAnsi"/>
                <w:sz w:val="20"/>
                <w:szCs w:val="20"/>
                <w:lang w:eastAsia="da-DK"/>
              </w:rPr>
              <w:br/>
            </w:r>
          </w:p>
          <w:p w14:paraId="6DA7F79C" w14:textId="5B4A14C8" w:rsidR="0048398F" w:rsidRPr="0048398F" w:rsidRDefault="00851D5C" w:rsidP="0048398F">
            <w:pPr>
              <w:spacing w:after="0" w:line="240" w:lineRule="auto"/>
              <w:rPr>
                <w:rFonts w:eastAsia="Times New Roman" w:cstheme="minorHAnsi"/>
                <w:sz w:val="20"/>
                <w:szCs w:val="20"/>
                <w:lang w:eastAsia="da-DK"/>
              </w:rPr>
            </w:pPr>
            <w:r>
              <w:rPr>
                <w:rFonts w:eastAsia="Times New Roman" w:cstheme="minorHAnsi"/>
                <w:color w:val="000000"/>
                <w:sz w:val="20"/>
                <w:szCs w:val="20"/>
                <w:lang w:eastAsia="da-DK"/>
              </w:rPr>
              <w:br/>
            </w:r>
            <w:r w:rsidR="0048398F" w:rsidRPr="0048398F">
              <w:rPr>
                <w:rFonts w:eastAsia="Times New Roman" w:cstheme="minorHAnsi"/>
                <w:color w:val="000000"/>
                <w:sz w:val="20"/>
                <w:szCs w:val="20"/>
                <w:lang w:eastAsia="da-DK"/>
              </w:rPr>
              <w:t>Linda Dybdal Nielsen (LDN) </w:t>
            </w:r>
          </w:p>
          <w:p w14:paraId="5FD30B04" w14:textId="77777777" w:rsidR="0048398F" w:rsidRPr="0048398F" w:rsidRDefault="0048398F" w:rsidP="0048398F">
            <w:pPr>
              <w:spacing w:after="240" w:line="240" w:lineRule="auto"/>
              <w:rPr>
                <w:rFonts w:eastAsia="Times New Roman" w:cstheme="minorHAnsi"/>
                <w:sz w:val="20"/>
                <w:szCs w:val="20"/>
                <w:lang w:eastAsia="da-DK"/>
              </w:rPr>
            </w:pPr>
            <w:r w:rsidRPr="0048398F">
              <w:rPr>
                <w:rFonts w:eastAsia="Times New Roman" w:cstheme="minorHAnsi"/>
                <w:sz w:val="20"/>
                <w:szCs w:val="20"/>
                <w:lang w:eastAsia="da-DK"/>
              </w:rPr>
              <w:br/>
            </w:r>
          </w:p>
          <w:p w14:paraId="3E5A6F4C"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LDN </w:t>
            </w:r>
          </w:p>
          <w:p w14:paraId="2E6C7E18" w14:textId="77777777" w:rsidR="0048398F" w:rsidRPr="0048398F" w:rsidRDefault="0048398F" w:rsidP="0048398F">
            <w:pPr>
              <w:spacing w:after="0" w:line="240" w:lineRule="auto"/>
              <w:rPr>
                <w:rFonts w:eastAsia="Times New Roman" w:cstheme="minorHAnsi"/>
                <w:sz w:val="20"/>
                <w:szCs w:val="20"/>
                <w:lang w:eastAsia="da-D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2E1D23" w14:textId="77777777" w:rsidR="0048398F" w:rsidRPr="0048398F" w:rsidRDefault="0048398F" w:rsidP="0048398F">
            <w:pPr>
              <w:spacing w:after="240" w:line="240" w:lineRule="auto"/>
              <w:rPr>
                <w:rFonts w:eastAsia="Times New Roman" w:cstheme="minorHAnsi"/>
                <w:sz w:val="20"/>
                <w:szCs w:val="20"/>
                <w:lang w:eastAsia="da-DK"/>
              </w:rPr>
            </w:pPr>
            <w:r w:rsidRPr="0048398F">
              <w:rPr>
                <w:rFonts w:eastAsia="Times New Roman" w:cstheme="minorHAnsi"/>
                <w:sz w:val="20"/>
                <w:szCs w:val="20"/>
                <w:lang w:eastAsia="da-DK"/>
              </w:rPr>
              <w:br/>
            </w:r>
          </w:p>
          <w:p w14:paraId="6B2086F4" w14:textId="440C209C" w:rsidR="0048398F" w:rsidRPr="0048398F" w:rsidRDefault="00851D5C" w:rsidP="0048398F">
            <w:pPr>
              <w:spacing w:after="0" w:line="240" w:lineRule="auto"/>
              <w:rPr>
                <w:rFonts w:eastAsia="Times New Roman" w:cstheme="minorHAnsi"/>
                <w:sz w:val="20"/>
                <w:szCs w:val="20"/>
                <w:lang w:eastAsia="da-DK"/>
              </w:rPr>
            </w:pPr>
            <w:r>
              <w:rPr>
                <w:rFonts w:eastAsia="Times New Roman" w:cstheme="minorHAnsi"/>
                <w:color w:val="000000"/>
                <w:sz w:val="20"/>
                <w:szCs w:val="20"/>
                <w:lang w:eastAsia="da-DK"/>
              </w:rPr>
              <w:br/>
            </w:r>
            <w:r w:rsidR="0048398F" w:rsidRPr="0048398F">
              <w:rPr>
                <w:rFonts w:eastAsia="Times New Roman" w:cstheme="minorHAnsi"/>
                <w:color w:val="000000"/>
                <w:sz w:val="20"/>
                <w:szCs w:val="20"/>
                <w:lang w:eastAsia="da-DK"/>
              </w:rPr>
              <w:t>Afvikles første weekend i august </w:t>
            </w:r>
          </w:p>
          <w:p w14:paraId="59E6242B" w14:textId="77777777" w:rsidR="0048398F" w:rsidRPr="0048398F" w:rsidRDefault="0048398F" w:rsidP="0048398F">
            <w:pPr>
              <w:spacing w:after="240" w:line="240" w:lineRule="auto"/>
              <w:rPr>
                <w:rFonts w:eastAsia="Times New Roman" w:cstheme="minorHAnsi"/>
                <w:sz w:val="20"/>
                <w:szCs w:val="20"/>
                <w:lang w:eastAsia="da-DK"/>
              </w:rPr>
            </w:pPr>
            <w:r w:rsidRPr="0048398F">
              <w:rPr>
                <w:rFonts w:eastAsia="Times New Roman" w:cstheme="minorHAnsi"/>
                <w:sz w:val="20"/>
                <w:szCs w:val="20"/>
                <w:lang w:eastAsia="da-DK"/>
              </w:rPr>
              <w:br/>
            </w:r>
          </w:p>
          <w:p w14:paraId="6D066441" w14:textId="77777777" w:rsidR="0048398F" w:rsidRPr="0048398F" w:rsidRDefault="0048398F" w:rsidP="0048398F">
            <w:pPr>
              <w:spacing w:after="0" w:line="240" w:lineRule="auto"/>
              <w:rPr>
                <w:rFonts w:eastAsia="Times New Roman" w:cstheme="minorHAnsi"/>
                <w:sz w:val="20"/>
                <w:szCs w:val="20"/>
                <w:lang w:eastAsia="da-DK"/>
              </w:rPr>
            </w:pPr>
            <w:r w:rsidRPr="0048398F">
              <w:rPr>
                <w:rFonts w:eastAsia="Times New Roman" w:cstheme="minorHAnsi"/>
                <w:color w:val="000000"/>
                <w:sz w:val="20"/>
                <w:szCs w:val="20"/>
                <w:lang w:eastAsia="da-DK"/>
              </w:rPr>
              <w:t>Afvikles forår og efterår – dato ej på plads </w:t>
            </w:r>
          </w:p>
        </w:tc>
      </w:tr>
    </w:tbl>
    <w:p w14:paraId="07BDB8F5" w14:textId="77777777" w:rsidR="007D2CF9" w:rsidRDefault="007D2CF9" w:rsidP="00D87925">
      <w:pPr>
        <w:rPr>
          <w:rFonts w:ascii="Trebuchet MS" w:hAnsi="Trebuchet MS"/>
          <w:b/>
          <w:sz w:val="32"/>
          <w:szCs w:val="32"/>
        </w:rPr>
      </w:pPr>
    </w:p>
    <w:p w14:paraId="0383183F" w14:textId="77777777" w:rsidR="00851D5C" w:rsidRDefault="00851D5C" w:rsidP="007D2CF9">
      <w:pPr>
        <w:jc w:val="center"/>
        <w:rPr>
          <w:rFonts w:ascii="Trebuchet MS" w:hAnsi="Trebuchet MS"/>
          <w:b/>
          <w:sz w:val="32"/>
          <w:szCs w:val="32"/>
        </w:rPr>
        <w:sectPr w:rsidR="00851D5C" w:rsidSect="00E006E6">
          <w:pgSz w:w="16838" w:h="11906" w:orient="landscape"/>
          <w:pgMar w:top="1134" w:right="1701" w:bottom="1134" w:left="1701" w:header="709" w:footer="709" w:gutter="0"/>
          <w:cols w:space="708"/>
          <w:docGrid w:linePitch="360"/>
        </w:sectPr>
      </w:pPr>
    </w:p>
    <w:p w14:paraId="146D3765" w14:textId="77777777" w:rsidR="007D2CF9" w:rsidRDefault="007D2CF9" w:rsidP="007D2CF9">
      <w:pPr>
        <w:jc w:val="center"/>
        <w:rPr>
          <w:rFonts w:ascii="Trebuchet MS" w:hAnsi="Trebuchet MS"/>
          <w:b/>
          <w:sz w:val="32"/>
          <w:szCs w:val="32"/>
        </w:rPr>
      </w:pPr>
      <w:r>
        <w:rPr>
          <w:rFonts w:ascii="Trebuchet MS" w:hAnsi="Trebuchet MS"/>
          <w:b/>
          <w:sz w:val="32"/>
          <w:szCs w:val="32"/>
        </w:rPr>
        <w:lastRenderedPageBreak/>
        <w:t>Indstilling til hovedbestyrelsen om (aktivitet)</w:t>
      </w:r>
    </w:p>
    <w:p w14:paraId="3CF2CD7F" w14:textId="77777777" w:rsidR="007D2CF9" w:rsidRDefault="007D2CF9" w:rsidP="007D2CF9">
      <w:pPr>
        <w:rPr>
          <w:rFonts w:ascii="Trebuchet MS" w:hAnsi="Trebuchet MS"/>
          <w:b/>
          <w:sz w:val="28"/>
          <w:szCs w:val="28"/>
        </w:rPr>
      </w:pPr>
    </w:p>
    <w:p w14:paraId="49C256A1" w14:textId="77777777" w:rsidR="007D2CF9" w:rsidRDefault="007D2CF9" w:rsidP="007D2CF9">
      <w:pPr>
        <w:rPr>
          <w:rFonts w:ascii="Trebuchet MS" w:hAnsi="Trebuchet MS"/>
          <w:b/>
          <w:sz w:val="24"/>
          <w:szCs w:val="24"/>
        </w:rPr>
      </w:pPr>
      <w:r w:rsidRPr="00BD4813">
        <w:rPr>
          <w:rFonts w:ascii="Trebuchet MS" w:hAnsi="Trebuchet MS"/>
          <w:b/>
          <w:sz w:val="24"/>
          <w:szCs w:val="24"/>
        </w:rPr>
        <w:t>Baggrund</w:t>
      </w:r>
    </w:p>
    <w:p w14:paraId="3F8241FE" w14:textId="77777777" w:rsidR="007D2CF9" w:rsidRPr="001512F7" w:rsidRDefault="007D2CF9" w:rsidP="007D2CF9">
      <w:pPr>
        <w:rPr>
          <w:rFonts w:ascii="Trebuchet MS" w:hAnsi="Trebuchet MS"/>
          <w:sz w:val="24"/>
          <w:szCs w:val="24"/>
        </w:rPr>
      </w:pPr>
      <w:r>
        <w:rPr>
          <w:rFonts w:ascii="Trebuchet MS" w:hAnsi="Trebuchet MS"/>
          <w:sz w:val="24"/>
          <w:szCs w:val="24"/>
        </w:rPr>
        <w:t>Hvorfor er aktiviteten vigtig? – historisk – traditionelt - behovsorienteret</w:t>
      </w:r>
    </w:p>
    <w:p w14:paraId="032A8F82" w14:textId="77777777" w:rsidR="007D2CF9" w:rsidRPr="00BD4813" w:rsidRDefault="007D2CF9" w:rsidP="007D2CF9">
      <w:pPr>
        <w:rPr>
          <w:rFonts w:ascii="Trebuchet MS" w:hAnsi="Trebuchet MS"/>
          <w:sz w:val="24"/>
          <w:szCs w:val="24"/>
        </w:rPr>
      </w:pPr>
    </w:p>
    <w:p w14:paraId="12D026BA" w14:textId="77777777" w:rsidR="007D2CF9" w:rsidRPr="00BD4813" w:rsidRDefault="007D2CF9" w:rsidP="007D2CF9">
      <w:pPr>
        <w:rPr>
          <w:rFonts w:ascii="Trebuchet MS" w:hAnsi="Trebuchet MS"/>
          <w:b/>
          <w:sz w:val="24"/>
          <w:szCs w:val="24"/>
        </w:rPr>
      </w:pPr>
      <w:r w:rsidRPr="00BD4813">
        <w:rPr>
          <w:rFonts w:ascii="Trebuchet MS" w:hAnsi="Trebuchet MS"/>
          <w:b/>
          <w:sz w:val="24"/>
          <w:szCs w:val="24"/>
        </w:rPr>
        <w:t>Aktuelt/status</w:t>
      </w:r>
    </w:p>
    <w:p w14:paraId="566A5F66" w14:textId="77777777" w:rsidR="007D2CF9" w:rsidRPr="00BD4813" w:rsidRDefault="007D2CF9" w:rsidP="007D2CF9">
      <w:pPr>
        <w:rPr>
          <w:rFonts w:ascii="Trebuchet MS" w:hAnsi="Trebuchet MS"/>
          <w:sz w:val="24"/>
          <w:szCs w:val="24"/>
        </w:rPr>
      </w:pPr>
      <w:r>
        <w:rPr>
          <w:rFonts w:ascii="Trebuchet MS" w:hAnsi="Trebuchet MS"/>
          <w:sz w:val="24"/>
          <w:szCs w:val="24"/>
        </w:rPr>
        <w:t>Hvorfor netop nu? – en udvikling – noget nyt – en bestemt årsag</w:t>
      </w:r>
    </w:p>
    <w:p w14:paraId="49DAB4E1" w14:textId="77777777" w:rsidR="007D2CF9" w:rsidRPr="00BD4813" w:rsidRDefault="007D2CF9" w:rsidP="007D2CF9">
      <w:pPr>
        <w:rPr>
          <w:rFonts w:ascii="Trebuchet MS" w:hAnsi="Trebuchet MS"/>
          <w:sz w:val="24"/>
          <w:szCs w:val="24"/>
        </w:rPr>
      </w:pPr>
    </w:p>
    <w:p w14:paraId="6659F9FF" w14:textId="77777777" w:rsidR="007D2CF9" w:rsidRPr="00BD4813" w:rsidRDefault="007D2CF9" w:rsidP="007D2CF9">
      <w:pPr>
        <w:rPr>
          <w:rFonts w:ascii="Trebuchet MS" w:hAnsi="Trebuchet MS"/>
          <w:b/>
          <w:sz w:val="24"/>
          <w:szCs w:val="24"/>
        </w:rPr>
      </w:pPr>
      <w:r w:rsidRPr="00BD4813">
        <w:rPr>
          <w:rFonts w:ascii="Trebuchet MS" w:hAnsi="Trebuchet MS"/>
          <w:b/>
          <w:sz w:val="24"/>
          <w:szCs w:val="24"/>
        </w:rPr>
        <w:t>Formål</w:t>
      </w:r>
    </w:p>
    <w:p w14:paraId="24D898CF" w14:textId="77777777" w:rsidR="007D2CF9" w:rsidRPr="001512F7" w:rsidRDefault="007D2CF9" w:rsidP="007D2CF9">
      <w:pPr>
        <w:rPr>
          <w:rFonts w:ascii="Trebuchet MS" w:hAnsi="Trebuchet MS"/>
          <w:sz w:val="24"/>
          <w:szCs w:val="24"/>
        </w:rPr>
      </w:pPr>
      <w:r>
        <w:rPr>
          <w:rFonts w:ascii="Trebuchet MS" w:hAnsi="Trebuchet MS"/>
          <w:sz w:val="24"/>
          <w:szCs w:val="24"/>
        </w:rPr>
        <w:t>Hvad vil vi opnå? Hvorfor gør vi det? – tilbud til medlemmer – udbrede kendskab – netværksdannelse - vidensdeling</w:t>
      </w:r>
    </w:p>
    <w:p w14:paraId="246B09A1" w14:textId="77777777" w:rsidR="007D2CF9" w:rsidRDefault="007D2CF9" w:rsidP="007D2CF9">
      <w:pPr>
        <w:rPr>
          <w:rFonts w:ascii="Trebuchet MS" w:hAnsi="Trebuchet MS"/>
          <w:b/>
          <w:sz w:val="24"/>
          <w:szCs w:val="24"/>
        </w:rPr>
      </w:pPr>
    </w:p>
    <w:p w14:paraId="395D2374" w14:textId="77777777" w:rsidR="007D2CF9" w:rsidRPr="00BD4813" w:rsidRDefault="007D2CF9" w:rsidP="007D2CF9">
      <w:pPr>
        <w:rPr>
          <w:rFonts w:ascii="Trebuchet MS" w:hAnsi="Trebuchet MS"/>
          <w:b/>
          <w:sz w:val="24"/>
          <w:szCs w:val="24"/>
        </w:rPr>
      </w:pPr>
      <w:r>
        <w:rPr>
          <w:rFonts w:ascii="Trebuchet MS" w:hAnsi="Trebuchet MS"/>
          <w:b/>
          <w:sz w:val="24"/>
          <w:szCs w:val="24"/>
        </w:rPr>
        <w:t>Om aktiviteten</w:t>
      </w:r>
    </w:p>
    <w:p w14:paraId="4525FB4C" w14:textId="77777777" w:rsidR="007D2CF9" w:rsidRPr="001512F7" w:rsidRDefault="007D2CF9" w:rsidP="007D2CF9">
      <w:pPr>
        <w:rPr>
          <w:rFonts w:ascii="Trebuchet MS" w:hAnsi="Trebuchet MS"/>
          <w:sz w:val="24"/>
          <w:szCs w:val="24"/>
        </w:rPr>
      </w:pPr>
      <w:r>
        <w:rPr>
          <w:rFonts w:ascii="Trebuchet MS" w:hAnsi="Trebuchet MS"/>
          <w:sz w:val="24"/>
          <w:szCs w:val="24"/>
        </w:rPr>
        <w:t>Kort beskrivelse af aktiviteten – målgruppe m- indhold – evt. foreløbigt program</w:t>
      </w:r>
    </w:p>
    <w:p w14:paraId="5D266A80" w14:textId="77777777" w:rsidR="007D2CF9" w:rsidRDefault="007D2CF9" w:rsidP="007D2CF9">
      <w:pPr>
        <w:rPr>
          <w:rFonts w:ascii="Trebuchet MS" w:hAnsi="Trebuchet MS"/>
          <w:b/>
          <w:sz w:val="24"/>
          <w:szCs w:val="24"/>
        </w:rPr>
      </w:pPr>
    </w:p>
    <w:p w14:paraId="25D08CD0" w14:textId="77777777" w:rsidR="007D2CF9" w:rsidRPr="00BD4813" w:rsidRDefault="007D2CF9" w:rsidP="007D2CF9">
      <w:pPr>
        <w:rPr>
          <w:rFonts w:ascii="Trebuchet MS" w:hAnsi="Trebuchet MS"/>
          <w:b/>
          <w:sz w:val="24"/>
          <w:szCs w:val="24"/>
        </w:rPr>
      </w:pPr>
      <w:r w:rsidRPr="00BD4813">
        <w:rPr>
          <w:rFonts w:ascii="Trebuchet MS" w:hAnsi="Trebuchet MS"/>
          <w:b/>
          <w:sz w:val="24"/>
          <w:szCs w:val="24"/>
        </w:rPr>
        <w:t>Indstilling til hovedbestyrelsen</w:t>
      </w:r>
    </w:p>
    <w:p w14:paraId="4CB6D902" w14:textId="77777777" w:rsidR="007D2CF9" w:rsidRPr="0080236B" w:rsidRDefault="007D2CF9" w:rsidP="007D2CF9">
      <w:pPr>
        <w:rPr>
          <w:rFonts w:ascii="Trebuchet MS" w:hAnsi="Trebuchet MS"/>
          <w:sz w:val="24"/>
          <w:szCs w:val="24"/>
        </w:rPr>
      </w:pPr>
      <w:r w:rsidRPr="0080236B">
        <w:rPr>
          <w:rFonts w:ascii="Trebuchet MS" w:hAnsi="Trebuchet MS"/>
          <w:sz w:val="24"/>
          <w:szCs w:val="24"/>
        </w:rPr>
        <w:t>Hvad indstilles? – aktiviteten og budget</w:t>
      </w:r>
    </w:p>
    <w:p w14:paraId="1DB00C94" w14:textId="77777777" w:rsidR="007D2CF9" w:rsidRDefault="007D2CF9" w:rsidP="007D2CF9">
      <w:pPr>
        <w:rPr>
          <w:rFonts w:ascii="Trebuchet MS" w:hAnsi="Trebuchet MS"/>
          <w:sz w:val="24"/>
          <w:szCs w:val="24"/>
        </w:rPr>
      </w:pPr>
      <w:r w:rsidRPr="0080236B">
        <w:rPr>
          <w:rFonts w:ascii="Trebuchet MS" w:hAnsi="Trebuchet MS"/>
          <w:sz w:val="24"/>
          <w:szCs w:val="24"/>
        </w:rPr>
        <w:t>Budget vedlægges</w:t>
      </w:r>
    </w:p>
    <w:p w14:paraId="05DF3DFF" w14:textId="77777777" w:rsidR="007D2CF9" w:rsidRDefault="007D2CF9" w:rsidP="007D2CF9">
      <w:pPr>
        <w:rPr>
          <w:rFonts w:ascii="Trebuchet MS" w:hAnsi="Trebuchet MS"/>
        </w:rPr>
      </w:pPr>
    </w:p>
    <w:p w14:paraId="605A03E6" w14:textId="77777777" w:rsidR="005E0026" w:rsidRDefault="005E0026" w:rsidP="007D2CF9">
      <w:pPr>
        <w:rPr>
          <w:rFonts w:ascii="Trebuchet MS" w:hAnsi="Trebuchet MS"/>
        </w:rPr>
      </w:pPr>
    </w:p>
    <w:p w14:paraId="78548B75" w14:textId="77777777" w:rsidR="007D2CF9" w:rsidRDefault="007D2CF9" w:rsidP="007D2CF9">
      <w:pPr>
        <w:rPr>
          <w:rFonts w:ascii="Trebuchet MS" w:hAnsi="Trebuchet MS"/>
        </w:rPr>
      </w:pPr>
    </w:p>
    <w:p w14:paraId="5E76FFD6" w14:textId="77777777" w:rsidR="007D2CF9" w:rsidRDefault="007D2CF9" w:rsidP="007D2CF9">
      <w:pPr>
        <w:rPr>
          <w:rFonts w:ascii="Trebuchet MS" w:hAnsi="Trebuchet MS"/>
        </w:rPr>
      </w:pPr>
    </w:p>
    <w:p w14:paraId="1641AA28" w14:textId="77777777" w:rsidR="007D2CF9" w:rsidRDefault="007D2CF9" w:rsidP="007D2CF9">
      <w:pPr>
        <w:rPr>
          <w:rFonts w:ascii="Trebuchet MS" w:hAnsi="Trebuchet MS"/>
        </w:rPr>
      </w:pPr>
    </w:p>
    <w:p w14:paraId="1AD0D0D5" w14:textId="77777777" w:rsidR="00851D5C" w:rsidRDefault="00851D5C" w:rsidP="007D2CF9">
      <w:pPr>
        <w:rPr>
          <w:rFonts w:ascii="Trebuchet MS" w:hAnsi="Trebuchet MS"/>
        </w:rPr>
      </w:pPr>
    </w:p>
    <w:p w14:paraId="01715833" w14:textId="77777777" w:rsidR="00851D5C" w:rsidRDefault="00851D5C" w:rsidP="007D2CF9">
      <w:pPr>
        <w:rPr>
          <w:rFonts w:ascii="Trebuchet MS" w:hAnsi="Trebuchet MS"/>
        </w:rPr>
      </w:pPr>
    </w:p>
    <w:p w14:paraId="70298C35" w14:textId="77777777" w:rsidR="00A47899" w:rsidRDefault="00A47899" w:rsidP="00A47899">
      <w:pPr>
        <w:rPr>
          <w:rFonts w:ascii="Trebuchet MS" w:hAnsi="Trebuchet MS"/>
        </w:rPr>
      </w:pPr>
    </w:p>
    <w:tbl>
      <w:tblPr>
        <w:tblW w:w="8322" w:type="dxa"/>
        <w:tblInd w:w="70" w:type="dxa"/>
        <w:tblCellMar>
          <w:left w:w="70" w:type="dxa"/>
          <w:right w:w="70" w:type="dxa"/>
        </w:tblCellMar>
        <w:tblLook w:val="04A0" w:firstRow="1" w:lastRow="0" w:firstColumn="1" w:lastColumn="0" w:noHBand="0" w:noVBand="1"/>
      </w:tblPr>
      <w:tblGrid>
        <w:gridCol w:w="6475"/>
        <w:gridCol w:w="1847"/>
      </w:tblGrid>
      <w:tr w:rsidR="00EA1D98" w:rsidRPr="00EA1D98" w14:paraId="7CFA45B2" w14:textId="77777777" w:rsidTr="00EA1D98">
        <w:trPr>
          <w:trHeight w:val="600"/>
        </w:trPr>
        <w:tc>
          <w:tcPr>
            <w:tcW w:w="6475" w:type="dxa"/>
            <w:tcBorders>
              <w:top w:val="nil"/>
              <w:left w:val="nil"/>
              <w:bottom w:val="nil"/>
              <w:right w:val="nil"/>
            </w:tcBorders>
            <w:shd w:val="clear" w:color="auto" w:fill="auto"/>
            <w:noWrap/>
            <w:vAlign w:val="bottom"/>
            <w:hideMark/>
          </w:tcPr>
          <w:p w14:paraId="04F4B8A1" w14:textId="5092E57E" w:rsidR="00EA1D98" w:rsidRPr="00EA1D98" w:rsidRDefault="00EA1D98" w:rsidP="00EA1D98">
            <w:pPr>
              <w:spacing w:after="0" w:line="240" w:lineRule="auto"/>
              <w:rPr>
                <w:rFonts w:ascii="Calibri" w:eastAsia="Times New Roman" w:hAnsi="Calibri" w:cs="Times New Roman"/>
                <w:color w:val="000000"/>
                <w:lang w:eastAsia="da-DK"/>
              </w:rPr>
            </w:pPr>
          </w:p>
          <w:tbl>
            <w:tblPr>
              <w:tblW w:w="0" w:type="auto"/>
              <w:tblCellSpacing w:w="0" w:type="dxa"/>
              <w:tblCellMar>
                <w:left w:w="0" w:type="dxa"/>
                <w:right w:w="0" w:type="dxa"/>
              </w:tblCellMar>
              <w:tblLook w:val="04A0" w:firstRow="1" w:lastRow="0" w:firstColumn="1" w:lastColumn="0" w:noHBand="0" w:noVBand="1"/>
            </w:tblPr>
            <w:tblGrid>
              <w:gridCol w:w="6280"/>
            </w:tblGrid>
            <w:tr w:rsidR="00EA1D98" w:rsidRPr="00EA1D98" w14:paraId="48902101" w14:textId="77777777">
              <w:trPr>
                <w:trHeight w:val="600"/>
                <w:tblCellSpacing w:w="0" w:type="dxa"/>
              </w:trPr>
              <w:tc>
                <w:tcPr>
                  <w:tcW w:w="6280" w:type="dxa"/>
                  <w:tcBorders>
                    <w:top w:val="nil"/>
                    <w:left w:val="nil"/>
                    <w:bottom w:val="nil"/>
                    <w:right w:val="nil"/>
                  </w:tcBorders>
                  <w:shd w:val="clear" w:color="auto" w:fill="auto"/>
                  <w:noWrap/>
                  <w:vAlign w:val="bottom"/>
                  <w:hideMark/>
                </w:tcPr>
                <w:p w14:paraId="3B5BB734" w14:textId="77777777" w:rsidR="00EA1D98" w:rsidRPr="00EA1D98" w:rsidRDefault="00EA1D98" w:rsidP="00EA1D98">
                  <w:pPr>
                    <w:spacing w:after="0" w:line="240" w:lineRule="auto"/>
                    <w:rPr>
                      <w:rFonts w:ascii="Calibri" w:eastAsia="Times New Roman" w:hAnsi="Calibri" w:cs="Times New Roman"/>
                      <w:color w:val="000000"/>
                      <w:sz w:val="32"/>
                      <w:szCs w:val="32"/>
                      <w:lang w:eastAsia="da-DK"/>
                    </w:rPr>
                  </w:pPr>
                  <w:r w:rsidRPr="00EA1D98">
                    <w:rPr>
                      <w:rFonts w:ascii="Calibri" w:eastAsia="Times New Roman" w:hAnsi="Calibri" w:cs="Times New Roman"/>
                      <w:color w:val="000000"/>
                      <w:sz w:val="32"/>
                      <w:szCs w:val="32"/>
                      <w:lang w:eastAsia="da-DK"/>
                    </w:rPr>
                    <w:t>Budgetskabelon:</w:t>
                  </w:r>
                </w:p>
              </w:tc>
            </w:tr>
          </w:tbl>
          <w:p w14:paraId="5C4EF868"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1847" w:type="dxa"/>
            <w:tcBorders>
              <w:top w:val="nil"/>
              <w:left w:val="nil"/>
              <w:bottom w:val="nil"/>
              <w:right w:val="nil"/>
            </w:tcBorders>
            <w:shd w:val="clear" w:color="auto" w:fill="auto"/>
            <w:noWrap/>
            <w:vAlign w:val="bottom"/>
            <w:hideMark/>
          </w:tcPr>
          <w:p w14:paraId="5C9C8DD7"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0835D423" w14:textId="77777777" w:rsidTr="00EA1D98">
        <w:trPr>
          <w:trHeight w:val="300"/>
        </w:trPr>
        <w:tc>
          <w:tcPr>
            <w:tcW w:w="6475" w:type="dxa"/>
            <w:tcBorders>
              <w:top w:val="nil"/>
              <w:left w:val="nil"/>
              <w:bottom w:val="nil"/>
              <w:right w:val="nil"/>
            </w:tcBorders>
            <w:shd w:val="clear" w:color="auto" w:fill="auto"/>
            <w:noWrap/>
            <w:vAlign w:val="bottom"/>
            <w:hideMark/>
          </w:tcPr>
          <w:p w14:paraId="2850C0A4"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1847" w:type="dxa"/>
            <w:tcBorders>
              <w:top w:val="nil"/>
              <w:left w:val="nil"/>
              <w:bottom w:val="nil"/>
              <w:right w:val="nil"/>
            </w:tcBorders>
            <w:shd w:val="clear" w:color="auto" w:fill="auto"/>
            <w:noWrap/>
            <w:vAlign w:val="bottom"/>
            <w:hideMark/>
          </w:tcPr>
          <w:p w14:paraId="3CFB1A89"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5D366F11" w14:textId="77777777" w:rsidTr="00EA1D98">
        <w:trPr>
          <w:trHeight w:val="375"/>
        </w:trPr>
        <w:tc>
          <w:tcPr>
            <w:tcW w:w="6475" w:type="dxa"/>
            <w:tcBorders>
              <w:top w:val="nil"/>
              <w:left w:val="nil"/>
              <w:bottom w:val="nil"/>
              <w:right w:val="nil"/>
            </w:tcBorders>
            <w:shd w:val="clear" w:color="auto" w:fill="auto"/>
            <w:noWrap/>
            <w:vAlign w:val="bottom"/>
            <w:hideMark/>
          </w:tcPr>
          <w:p w14:paraId="1417F871" w14:textId="77777777" w:rsidR="00EA1D98" w:rsidRPr="00EA1D98" w:rsidRDefault="00EA1D98" w:rsidP="00EA1D98">
            <w:pPr>
              <w:spacing w:after="0" w:line="240" w:lineRule="auto"/>
              <w:rPr>
                <w:rFonts w:ascii="Calibri" w:eastAsia="Times New Roman" w:hAnsi="Calibri" w:cs="Times New Roman"/>
                <w:color w:val="000000"/>
                <w:sz w:val="28"/>
                <w:szCs w:val="28"/>
                <w:lang w:eastAsia="da-DK"/>
              </w:rPr>
            </w:pPr>
            <w:r w:rsidRPr="00EA1D98">
              <w:rPr>
                <w:rFonts w:ascii="Calibri" w:eastAsia="Times New Roman" w:hAnsi="Calibri" w:cs="Times New Roman"/>
                <w:color w:val="000000"/>
                <w:sz w:val="28"/>
                <w:szCs w:val="28"/>
                <w:lang w:eastAsia="da-DK"/>
              </w:rPr>
              <w:t>Navn og dato for arrangement</w:t>
            </w:r>
          </w:p>
        </w:tc>
        <w:tc>
          <w:tcPr>
            <w:tcW w:w="1847" w:type="dxa"/>
            <w:tcBorders>
              <w:top w:val="nil"/>
              <w:left w:val="nil"/>
              <w:bottom w:val="nil"/>
              <w:right w:val="nil"/>
            </w:tcBorders>
            <w:shd w:val="clear" w:color="auto" w:fill="auto"/>
            <w:noWrap/>
            <w:vAlign w:val="bottom"/>
            <w:hideMark/>
          </w:tcPr>
          <w:p w14:paraId="76A2C397"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40E71D74" w14:textId="77777777" w:rsidTr="00EA1D98">
        <w:trPr>
          <w:trHeight w:val="300"/>
        </w:trPr>
        <w:tc>
          <w:tcPr>
            <w:tcW w:w="6475" w:type="dxa"/>
            <w:tcBorders>
              <w:top w:val="nil"/>
              <w:left w:val="nil"/>
              <w:bottom w:val="nil"/>
              <w:right w:val="nil"/>
            </w:tcBorders>
            <w:shd w:val="clear" w:color="auto" w:fill="auto"/>
            <w:noWrap/>
            <w:vAlign w:val="bottom"/>
            <w:hideMark/>
          </w:tcPr>
          <w:p w14:paraId="0C4FB8B8"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1847" w:type="dxa"/>
            <w:tcBorders>
              <w:top w:val="nil"/>
              <w:left w:val="nil"/>
              <w:bottom w:val="nil"/>
              <w:right w:val="nil"/>
            </w:tcBorders>
            <w:shd w:val="clear" w:color="auto" w:fill="auto"/>
            <w:noWrap/>
            <w:vAlign w:val="bottom"/>
            <w:hideMark/>
          </w:tcPr>
          <w:p w14:paraId="696E20A4"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72282227" w14:textId="77777777" w:rsidTr="00EA1D98">
        <w:trPr>
          <w:trHeight w:val="345"/>
        </w:trPr>
        <w:tc>
          <w:tcPr>
            <w:tcW w:w="6475" w:type="dxa"/>
            <w:tcBorders>
              <w:top w:val="nil"/>
              <w:left w:val="nil"/>
              <w:bottom w:val="nil"/>
              <w:right w:val="nil"/>
            </w:tcBorders>
            <w:shd w:val="clear" w:color="auto" w:fill="auto"/>
            <w:noWrap/>
            <w:vAlign w:val="bottom"/>
            <w:hideMark/>
          </w:tcPr>
          <w:p w14:paraId="7D61B7DD" w14:textId="77777777" w:rsidR="00EA1D98" w:rsidRPr="00EA1D98" w:rsidRDefault="00EA1D98" w:rsidP="00EA1D98">
            <w:pPr>
              <w:spacing w:after="0" w:line="240" w:lineRule="auto"/>
              <w:rPr>
                <w:rFonts w:ascii="Calibri" w:eastAsia="Times New Roman" w:hAnsi="Calibri" w:cs="Times New Roman"/>
                <w:b/>
                <w:bCs/>
                <w:color w:val="000000"/>
                <w:sz w:val="26"/>
                <w:szCs w:val="26"/>
                <w:u w:val="single"/>
                <w:lang w:eastAsia="da-DK"/>
              </w:rPr>
            </w:pPr>
            <w:r w:rsidRPr="00EA1D98">
              <w:rPr>
                <w:rFonts w:ascii="Calibri" w:eastAsia="Times New Roman" w:hAnsi="Calibri" w:cs="Times New Roman"/>
                <w:b/>
                <w:bCs/>
                <w:color w:val="000000"/>
                <w:sz w:val="26"/>
                <w:szCs w:val="26"/>
                <w:u w:val="single"/>
                <w:lang w:eastAsia="da-DK"/>
              </w:rPr>
              <w:t>Indtægter:</w:t>
            </w:r>
          </w:p>
        </w:tc>
        <w:tc>
          <w:tcPr>
            <w:tcW w:w="1847" w:type="dxa"/>
            <w:tcBorders>
              <w:top w:val="nil"/>
              <w:left w:val="nil"/>
              <w:bottom w:val="nil"/>
              <w:right w:val="nil"/>
            </w:tcBorders>
            <w:shd w:val="clear" w:color="auto" w:fill="auto"/>
            <w:noWrap/>
            <w:vAlign w:val="bottom"/>
            <w:hideMark/>
          </w:tcPr>
          <w:p w14:paraId="28D7997D"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p>
        </w:tc>
      </w:tr>
      <w:tr w:rsidR="00EA1D98" w:rsidRPr="00EA1D98" w14:paraId="608BF8B1" w14:textId="77777777" w:rsidTr="00EA1D98">
        <w:trPr>
          <w:trHeight w:val="345"/>
        </w:trPr>
        <w:tc>
          <w:tcPr>
            <w:tcW w:w="6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38E5"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xml:space="preserve">Deltagerbetaling medlemmer </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14:paraId="5E9A4D15"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07D3C68E"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74D084E0"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Deltagerbetaling ikke-medlemmer</w:t>
            </w:r>
          </w:p>
        </w:tc>
        <w:tc>
          <w:tcPr>
            <w:tcW w:w="1847" w:type="dxa"/>
            <w:tcBorders>
              <w:top w:val="nil"/>
              <w:left w:val="nil"/>
              <w:bottom w:val="single" w:sz="4" w:space="0" w:color="auto"/>
              <w:right w:val="single" w:sz="4" w:space="0" w:color="auto"/>
            </w:tcBorders>
            <w:shd w:val="clear" w:color="auto" w:fill="auto"/>
            <w:noWrap/>
            <w:vAlign w:val="bottom"/>
            <w:hideMark/>
          </w:tcPr>
          <w:p w14:paraId="7E8678C3"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693C7651"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6274F6D9"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Bidrag fra udstillere</w:t>
            </w:r>
          </w:p>
        </w:tc>
        <w:tc>
          <w:tcPr>
            <w:tcW w:w="1847" w:type="dxa"/>
            <w:tcBorders>
              <w:top w:val="nil"/>
              <w:left w:val="nil"/>
              <w:bottom w:val="single" w:sz="4" w:space="0" w:color="auto"/>
              <w:right w:val="single" w:sz="4" w:space="0" w:color="auto"/>
            </w:tcBorders>
            <w:shd w:val="clear" w:color="auto" w:fill="auto"/>
            <w:noWrap/>
            <w:vAlign w:val="bottom"/>
            <w:hideMark/>
          </w:tcPr>
          <w:p w14:paraId="3C2EC4B0"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611F8F9A"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4F93EE39"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Bidrag fra fonde</w:t>
            </w:r>
          </w:p>
        </w:tc>
        <w:tc>
          <w:tcPr>
            <w:tcW w:w="1847" w:type="dxa"/>
            <w:tcBorders>
              <w:top w:val="nil"/>
              <w:left w:val="nil"/>
              <w:bottom w:val="single" w:sz="4" w:space="0" w:color="auto"/>
              <w:right w:val="single" w:sz="4" w:space="0" w:color="auto"/>
            </w:tcBorders>
            <w:shd w:val="clear" w:color="auto" w:fill="auto"/>
            <w:noWrap/>
            <w:vAlign w:val="bottom"/>
            <w:hideMark/>
          </w:tcPr>
          <w:p w14:paraId="7926D0A7"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5418D611"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12D4E762"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Bidrag fra handicappuljen/andre puljer</w:t>
            </w:r>
          </w:p>
        </w:tc>
        <w:tc>
          <w:tcPr>
            <w:tcW w:w="1847" w:type="dxa"/>
            <w:tcBorders>
              <w:top w:val="nil"/>
              <w:left w:val="nil"/>
              <w:bottom w:val="single" w:sz="4" w:space="0" w:color="auto"/>
              <w:right w:val="single" w:sz="4" w:space="0" w:color="auto"/>
            </w:tcBorders>
            <w:shd w:val="clear" w:color="auto" w:fill="auto"/>
            <w:noWrap/>
            <w:vAlign w:val="bottom"/>
            <w:hideMark/>
          </w:tcPr>
          <w:p w14:paraId="0CBD4550"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5648AADA"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57D9395E"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c>
          <w:tcPr>
            <w:tcW w:w="1847" w:type="dxa"/>
            <w:tcBorders>
              <w:top w:val="nil"/>
              <w:left w:val="nil"/>
              <w:bottom w:val="single" w:sz="4" w:space="0" w:color="auto"/>
              <w:right w:val="single" w:sz="4" w:space="0" w:color="auto"/>
            </w:tcBorders>
            <w:shd w:val="clear" w:color="auto" w:fill="auto"/>
            <w:noWrap/>
            <w:vAlign w:val="bottom"/>
            <w:hideMark/>
          </w:tcPr>
          <w:p w14:paraId="437ABA44"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4065B90B"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3CCF5978"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c>
          <w:tcPr>
            <w:tcW w:w="1847" w:type="dxa"/>
            <w:tcBorders>
              <w:top w:val="nil"/>
              <w:left w:val="nil"/>
              <w:bottom w:val="single" w:sz="4" w:space="0" w:color="auto"/>
              <w:right w:val="single" w:sz="4" w:space="0" w:color="auto"/>
            </w:tcBorders>
            <w:shd w:val="clear" w:color="auto" w:fill="auto"/>
            <w:noWrap/>
            <w:vAlign w:val="bottom"/>
            <w:hideMark/>
          </w:tcPr>
          <w:p w14:paraId="79A81620"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73140935"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1978B8BC"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c>
          <w:tcPr>
            <w:tcW w:w="1847" w:type="dxa"/>
            <w:tcBorders>
              <w:top w:val="nil"/>
              <w:left w:val="nil"/>
              <w:bottom w:val="single" w:sz="4" w:space="0" w:color="auto"/>
              <w:right w:val="single" w:sz="4" w:space="0" w:color="auto"/>
            </w:tcBorders>
            <w:shd w:val="clear" w:color="auto" w:fill="auto"/>
            <w:noWrap/>
            <w:vAlign w:val="bottom"/>
            <w:hideMark/>
          </w:tcPr>
          <w:p w14:paraId="4753C0B0"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0B221E43"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62B23E52" w14:textId="77777777" w:rsidR="00EA1D98" w:rsidRPr="00EA1D98" w:rsidRDefault="00EA1D98" w:rsidP="00EA1D98">
            <w:pPr>
              <w:spacing w:after="0" w:line="240" w:lineRule="auto"/>
              <w:jc w:val="right"/>
              <w:rPr>
                <w:rFonts w:ascii="Calibri" w:eastAsia="Times New Roman" w:hAnsi="Calibri" w:cs="Times New Roman"/>
                <w:b/>
                <w:bCs/>
                <w:color w:val="000000"/>
                <w:sz w:val="26"/>
                <w:szCs w:val="26"/>
                <w:lang w:eastAsia="da-DK"/>
              </w:rPr>
            </w:pPr>
            <w:r w:rsidRPr="00EA1D98">
              <w:rPr>
                <w:rFonts w:ascii="Calibri" w:eastAsia="Times New Roman" w:hAnsi="Calibri" w:cs="Times New Roman"/>
                <w:b/>
                <w:bCs/>
                <w:color w:val="000000"/>
                <w:sz w:val="26"/>
                <w:szCs w:val="26"/>
                <w:lang w:eastAsia="da-DK"/>
              </w:rPr>
              <w:t>Indtægter i alt</w:t>
            </w:r>
          </w:p>
        </w:tc>
        <w:tc>
          <w:tcPr>
            <w:tcW w:w="1847" w:type="dxa"/>
            <w:tcBorders>
              <w:top w:val="nil"/>
              <w:left w:val="nil"/>
              <w:bottom w:val="single" w:sz="4" w:space="0" w:color="auto"/>
              <w:right w:val="single" w:sz="4" w:space="0" w:color="auto"/>
            </w:tcBorders>
            <w:shd w:val="clear" w:color="auto" w:fill="auto"/>
            <w:noWrap/>
            <w:vAlign w:val="bottom"/>
            <w:hideMark/>
          </w:tcPr>
          <w:p w14:paraId="6B0DCA98" w14:textId="77777777" w:rsidR="00EA1D98" w:rsidRPr="00EA1D98" w:rsidRDefault="00EA1D98" w:rsidP="00EA1D98">
            <w:pPr>
              <w:spacing w:after="0" w:line="240" w:lineRule="auto"/>
              <w:rPr>
                <w:rFonts w:ascii="Calibri" w:eastAsia="Times New Roman" w:hAnsi="Calibri" w:cs="Times New Roman"/>
                <w:b/>
                <w:bCs/>
                <w:color w:val="000000"/>
                <w:sz w:val="26"/>
                <w:szCs w:val="26"/>
                <w:lang w:eastAsia="da-DK"/>
              </w:rPr>
            </w:pPr>
            <w:r w:rsidRPr="00EA1D98">
              <w:rPr>
                <w:rFonts w:ascii="Calibri" w:eastAsia="Times New Roman" w:hAnsi="Calibri" w:cs="Times New Roman"/>
                <w:b/>
                <w:bCs/>
                <w:color w:val="000000"/>
                <w:sz w:val="26"/>
                <w:szCs w:val="26"/>
                <w:lang w:eastAsia="da-DK"/>
              </w:rPr>
              <w:t xml:space="preserve"> kr.                   - </w:t>
            </w:r>
          </w:p>
        </w:tc>
      </w:tr>
      <w:tr w:rsidR="00EA1D98" w:rsidRPr="00EA1D98" w14:paraId="635A9047"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36EF9954" w14:textId="77777777" w:rsidR="00EA1D98" w:rsidRPr="00EA1D98" w:rsidRDefault="00EA1D98" w:rsidP="00EA1D98">
            <w:pPr>
              <w:spacing w:after="0" w:line="240" w:lineRule="auto"/>
              <w:rPr>
                <w:rFonts w:ascii="Calibri" w:eastAsia="Times New Roman" w:hAnsi="Calibri" w:cs="Times New Roman"/>
                <w:b/>
                <w:bCs/>
                <w:color w:val="000000"/>
                <w:sz w:val="26"/>
                <w:szCs w:val="26"/>
                <w:u w:val="single"/>
                <w:lang w:eastAsia="da-DK"/>
              </w:rPr>
            </w:pPr>
            <w:r w:rsidRPr="00EA1D98">
              <w:rPr>
                <w:rFonts w:ascii="Calibri" w:eastAsia="Times New Roman" w:hAnsi="Calibri" w:cs="Times New Roman"/>
                <w:b/>
                <w:bCs/>
                <w:color w:val="000000"/>
                <w:sz w:val="26"/>
                <w:szCs w:val="26"/>
                <w:u w:val="single"/>
                <w:lang w:eastAsia="da-DK"/>
              </w:rPr>
              <w:t>Udgifter:</w:t>
            </w:r>
          </w:p>
        </w:tc>
        <w:tc>
          <w:tcPr>
            <w:tcW w:w="1847" w:type="dxa"/>
            <w:tcBorders>
              <w:top w:val="nil"/>
              <w:left w:val="nil"/>
              <w:bottom w:val="single" w:sz="4" w:space="0" w:color="auto"/>
              <w:right w:val="single" w:sz="4" w:space="0" w:color="auto"/>
            </w:tcBorders>
            <w:shd w:val="clear" w:color="auto" w:fill="auto"/>
            <w:noWrap/>
            <w:vAlign w:val="bottom"/>
            <w:hideMark/>
          </w:tcPr>
          <w:p w14:paraId="20D9ECB5"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06A58298"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245DDA4C"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Leje af mødelokaler</w:t>
            </w:r>
          </w:p>
        </w:tc>
        <w:tc>
          <w:tcPr>
            <w:tcW w:w="1847" w:type="dxa"/>
            <w:tcBorders>
              <w:top w:val="nil"/>
              <w:left w:val="nil"/>
              <w:bottom w:val="single" w:sz="4" w:space="0" w:color="auto"/>
              <w:right w:val="single" w:sz="4" w:space="0" w:color="auto"/>
            </w:tcBorders>
            <w:shd w:val="clear" w:color="auto" w:fill="auto"/>
            <w:noWrap/>
            <w:vAlign w:val="bottom"/>
            <w:hideMark/>
          </w:tcPr>
          <w:p w14:paraId="3F8C5BAB"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1CD4772C"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168FC209"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xml:space="preserve">Forplejning  </w:t>
            </w:r>
          </w:p>
        </w:tc>
        <w:tc>
          <w:tcPr>
            <w:tcW w:w="1847" w:type="dxa"/>
            <w:tcBorders>
              <w:top w:val="nil"/>
              <w:left w:val="nil"/>
              <w:bottom w:val="single" w:sz="4" w:space="0" w:color="auto"/>
              <w:right w:val="single" w:sz="4" w:space="0" w:color="auto"/>
            </w:tcBorders>
            <w:shd w:val="clear" w:color="auto" w:fill="auto"/>
            <w:noWrap/>
            <w:vAlign w:val="bottom"/>
            <w:hideMark/>
          </w:tcPr>
          <w:p w14:paraId="24138B51"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232F7B24"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1DEC972C"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Deltagelse af frivillige/</w:t>
            </w:r>
            <w:proofErr w:type="spellStart"/>
            <w:r w:rsidRPr="00EA1D98">
              <w:rPr>
                <w:rFonts w:ascii="Calibri" w:eastAsia="Times New Roman" w:hAnsi="Calibri" w:cs="Times New Roman"/>
                <w:color w:val="000000"/>
                <w:sz w:val="26"/>
                <w:szCs w:val="26"/>
                <w:lang w:eastAsia="da-DK"/>
              </w:rPr>
              <w:t>udvalgsmedl</w:t>
            </w:r>
            <w:proofErr w:type="spellEnd"/>
            <w:r w:rsidRPr="00EA1D98">
              <w:rPr>
                <w:rFonts w:ascii="Calibri" w:eastAsia="Times New Roman" w:hAnsi="Calibri" w:cs="Times New Roman"/>
                <w:color w:val="000000"/>
                <w:sz w:val="26"/>
                <w:szCs w:val="26"/>
                <w:lang w:eastAsia="da-DK"/>
              </w:rPr>
              <w:t>./</w:t>
            </w:r>
            <w:proofErr w:type="spellStart"/>
            <w:r w:rsidRPr="00EA1D98">
              <w:rPr>
                <w:rFonts w:ascii="Calibri" w:eastAsia="Times New Roman" w:hAnsi="Calibri" w:cs="Times New Roman"/>
                <w:color w:val="000000"/>
                <w:sz w:val="26"/>
                <w:szCs w:val="26"/>
                <w:lang w:eastAsia="da-DK"/>
              </w:rPr>
              <w:t>sekretariatsmedarb</w:t>
            </w:r>
            <w:proofErr w:type="spellEnd"/>
            <w:r w:rsidRPr="00EA1D98">
              <w:rPr>
                <w:rFonts w:ascii="Calibri" w:eastAsia="Times New Roman" w:hAnsi="Calibri" w:cs="Times New Roman"/>
                <w:color w:val="000000"/>
                <w:sz w:val="26"/>
                <w:szCs w:val="26"/>
                <w:lang w:eastAsia="da-DK"/>
              </w:rPr>
              <w:t>.</w:t>
            </w:r>
          </w:p>
        </w:tc>
        <w:tc>
          <w:tcPr>
            <w:tcW w:w="1847" w:type="dxa"/>
            <w:tcBorders>
              <w:top w:val="nil"/>
              <w:left w:val="nil"/>
              <w:bottom w:val="single" w:sz="4" w:space="0" w:color="auto"/>
              <w:right w:val="single" w:sz="4" w:space="0" w:color="auto"/>
            </w:tcBorders>
            <w:shd w:val="clear" w:color="auto" w:fill="auto"/>
            <w:noWrap/>
            <w:vAlign w:val="bottom"/>
            <w:hideMark/>
          </w:tcPr>
          <w:p w14:paraId="187031B4"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2F5B6089"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6F93E91F"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Honorar oplægsholdere</w:t>
            </w:r>
          </w:p>
        </w:tc>
        <w:tc>
          <w:tcPr>
            <w:tcW w:w="1847" w:type="dxa"/>
            <w:tcBorders>
              <w:top w:val="nil"/>
              <w:left w:val="nil"/>
              <w:bottom w:val="single" w:sz="4" w:space="0" w:color="auto"/>
              <w:right w:val="single" w:sz="4" w:space="0" w:color="auto"/>
            </w:tcBorders>
            <w:shd w:val="clear" w:color="auto" w:fill="auto"/>
            <w:noWrap/>
            <w:vAlign w:val="bottom"/>
            <w:hideMark/>
          </w:tcPr>
          <w:p w14:paraId="18632A53"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19C9B1F6"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5F932BF4"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Materialer - f.eks. blokke og kuglepenne</w:t>
            </w:r>
          </w:p>
        </w:tc>
        <w:tc>
          <w:tcPr>
            <w:tcW w:w="1847" w:type="dxa"/>
            <w:tcBorders>
              <w:top w:val="nil"/>
              <w:left w:val="nil"/>
              <w:bottom w:val="single" w:sz="4" w:space="0" w:color="auto"/>
              <w:right w:val="single" w:sz="4" w:space="0" w:color="auto"/>
            </w:tcBorders>
            <w:shd w:val="clear" w:color="auto" w:fill="auto"/>
            <w:noWrap/>
            <w:vAlign w:val="bottom"/>
            <w:hideMark/>
          </w:tcPr>
          <w:p w14:paraId="2C0A14B8"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7574BA76"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69BCD90C"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xml:space="preserve">Tryk og </w:t>
            </w:r>
            <w:proofErr w:type="spellStart"/>
            <w:r w:rsidRPr="00EA1D98">
              <w:rPr>
                <w:rFonts w:ascii="Calibri" w:eastAsia="Times New Roman" w:hAnsi="Calibri" w:cs="Times New Roman"/>
                <w:color w:val="000000"/>
                <w:sz w:val="26"/>
                <w:szCs w:val="26"/>
                <w:lang w:eastAsia="da-DK"/>
              </w:rPr>
              <w:t>lay</w:t>
            </w:r>
            <w:proofErr w:type="spellEnd"/>
            <w:r w:rsidRPr="00EA1D98">
              <w:rPr>
                <w:rFonts w:ascii="Calibri" w:eastAsia="Times New Roman" w:hAnsi="Calibri" w:cs="Times New Roman"/>
                <w:color w:val="000000"/>
                <w:sz w:val="26"/>
                <w:szCs w:val="26"/>
                <w:lang w:eastAsia="da-DK"/>
              </w:rPr>
              <w:t xml:space="preserve"> out</w:t>
            </w:r>
          </w:p>
        </w:tc>
        <w:tc>
          <w:tcPr>
            <w:tcW w:w="1847" w:type="dxa"/>
            <w:tcBorders>
              <w:top w:val="nil"/>
              <w:left w:val="nil"/>
              <w:bottom w:val="single" w:sz="4" w:space="0" w:color="auto"/>
              <w:right w:val="single" w:sz="4" w:space="0" w:color="auto"/>
            </w:tcBorders>
            <w:shd w:val="clear" w:color="auto" w:fill="auto"/>
            <w:noWrap/>
            <w:vAlign w:val="bottom"/>
            <w:hideMark/>
          </w:tcPr>
          <w:p w14:paraId="0CDF816C"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7B5F3BF5"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1A2243D8"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Vingaver og andre gaver</w:t>
            </w:r>
          </w:p>
        </w:tc>
        <w:tc>
          <w:tcPr>
            <w:tcW w:w="1847" w:type="dxa"/>
            <w:tcBorders>
              <w:top w:val="nil"/>
              <w:left w:val="nil"/>
              <w:bottom w:val="single" w:sz="4" w:space="0" w:color="auto"/>
              <w:right w:val="single" w:sz="4" w:space="0" w:color="auto"/>
            </w:tcBorders>
            <w:shd w:val="clear" w:color="auto" w:fill="auto"/>
            <w:noWrap/>
            <w:vAlign w:val="bottom"/>
            <w:hideMark/>
          </w:tcPr>
          <w:p w14:paraId="2F917C6D"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79E1F613"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0F8C2875"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Transport oplægsholdere</w:t>
            </w:r>
          </w:p>
        </w:tc>
        <w:tc>
          <w:tcPr>
            <w:tcW w:w="1847" w:type="dxa"/>
            <w:tcBorders>
              <w:top w:val="nil"/>
              <w:left w:val="nil"/>
              <w:bottom w:val="single" w:sz="4" w:space="0" w:color="auto"/>
              <w:right w:val="single" w:sz="4" w:space="0" w:color="auto"/>
            </w:tcBorders>
            <w:shd w:val="clear" w:color="auto" w:fill="auto"/>
            <w:noWrap/>
            <w:vAlign w:val="bottom"/>
            <w:hideMark/>
          </w:tcPr>
          <w:p w14:paraId="0EF8CD20"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1DCFCE95"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6CAA329B"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xml:space="preserve">Transport frivillige </w:t>
            </w:r>
          </w:p>
        </w:tc>
        <w:tc>
          <w:tcPr>
            <w:tcW w:w="1847" w:type="dxa"/>
            <w:tcBorders>
              <w:top w:val="nil"/>
              <w:left w:val="nil"/>
              <w:bottom w:val="single" w:sz="4" w:space="0" w:color="auto"/>
              <w:right w:val="single" w:sz="4" w:space="0" w:color="auto"/>
            </w:tcBorders>
            <w:shd w:val="clear" w:color="auto" w:fill="auto"/>
            <w:noWrap/>
            <w:vAlign w:val="bottom"/>
            <w:hideMark/>
          </w:tcPr>
          <w:p w14:paraId="58646050"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58B8462F"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4834E4B9"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Transport sekretariatsmedarbejdere</w:t>
            </w:r>
          </w:p>
        </w:tc>
        <w:tc>
          <w:tcPr>
            <w:tcW w:w="1847" w:type="dxa"/>
            <w:tcBorders>
              <w:top w:val="nil"/>
              <w:left w:val="nil"/>
              <w:bottom w:val="single" w:sz="4" w:space="0" w:color="auto"/>
              <w:right w:val="single" w:sz="4" w:space="0" w:color="auto"/>
            </w:tcBorders>
            <w:shd w:val="clear" w:color="auto" w:fill="auto"/>
            <w:noWrap/>
            <w:vAlign w:val="bottom"/>
            <w:hideMark/>
          </w:tcPr>
          <w:p w14:paraId="303768B2"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6157C59C"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30696AE4"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c>
          <w:tcPr>
            <w:tcW w:w="1847" w:type="dxa"/>
            <w:tcBorders>
              <w:top w:val="nil"/>
              <w:left w:val="nil"/>
              <w:bottom w:val="single" w:sz="4" w:space="0" w:color="auto"/>
              <w:right w:val="single" w:sz="4" w:space="0" w:color="auto"/>
            </w:tcBorders>
            <w:shd w:val="clear" w:color="auto" w:fill="auto"/>
            <w:noWrap/>
            <w:vAlign w:val="bottom"/>
            <w:hideMark/>
          </w:tcPr>
          <w:p w14:paraId="5736834B"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4CA131C6"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7F44EB0D"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c>
          <w:tcPr>
            <w:tcW w:w="1847" w:type="dxa"/>
            <w:tcBorders>
              <w:top w:val="nil"/>
              <w:left w:val="nil"/>
              <w:bottom w:val="single" w:sz="4" w:space="0" w:color="auto"/>
              <w:right w:val="single" w:sz="4" w:space="0" w:color="auto"/>
            </w:tcBorders>
            <w:shd w:val="clear" w:color="auto" w:fill="auto"/>
            <w:noWrap/>
            <w:vAlign w:val="bottom"/>
            <w:hideMark/>
          </w:tcPr>
          <w:p w14:paraId="11FA5BD2"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5F02E918"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5EFF5264"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c>
          <w:tcPr>
            <w:tcW w:w="1847" w:type="dxa"/>
            <w:tcBorders>
              <w:top w:val="nil"/>
              <w:left w:val="nil"/>
              <w:bottom w:val="single" w:sz="4" w:space="0" w:color="auto"/>
              <w:right w:val="single" w:sz="4" w:space="0" w:color="auto"/>
            </w:tcBorders>
            <w:shd w:val="clear" w:color="auto" w:fill="auto"/>
            <w:noWrap/>
            <w:vAlign w:val="bottom"/>
            <w:hideMark/>
          </w:tcPr>
          <w:p w14:paraId="0408C1E4"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w:t>
            </w:r>
          </w:p>
        </w:tc>
      </w:tr>
      <w:tr w:rsidR="00EA1D98" w:rsidRPr="00EA1D98" w14:paraId="2D6AF2DA"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0DB53070" w14:textId="77777777" w:rsidR="00EA1D98" w:rsidRPr="00EA1D98" w:rsidRDefault="00EA1D98" w:rsidP="00EA1D98">
            <w:pPr>
              <w:spacing w:after="0" w:line="240" w:lineRule="auto"/>
              <w:jc w:val="right"/>
              <w:rPr>
                <w:rFonts w:ascii="Calibri" w:eastAsia="Times New Roman" w:hAnsi="Calibri" w:cs="Times New Roman"/>
                <w:b/>
                <w:bCs/>
                <w:color w:val="000000"/>
                <w:sz w:val="26"/>
                <w:szCs w:val="26"/>
                <w:lang w:eastAsia="da-DK"/>
              </w:rPr>
            </w:pPr>
            <w:r w:rsidRPr="00EA1D98">
              <w:rPr>
                <w:rFonts w:ascii="Calibri" w:eastAsia="Times New Roman" w:hAnsi="Calibri" w:cs="Times New Roman"/>
                <w:b/>
                <w:bCs/>
                <w:color w:val="000000"/>
                <w:sz w:val="26"/>
                <w:szCs w:val="26"/>
                <w:lang w:eastAsia="da-DK"/>
              </w:rPr>
              <w:t>Udgifter i alt</w:t>
            </w:r>
          </w:p>
        </w:tc>
        <w:tc>
          <w:tcPr>
            <w:tcW w:w="1847" w:type="dxa"/>
            <w:tcBorders>
              <w:top w:val="nil"/>
              <w:left w:val="nil"/>
              <w:bottom w:val="single" w:sz="4" w:space="0" w:color="auto"/>
              <w:right w:val="single" w:sz="4" w:space="0" w:color="auto"/>
            </w:tcBorders>
            <w:shd w:val="clear" w:color="auto" w:fill="auto"/>
            <w:noWrap/>
            <w:vAlign w:val="bottom"/>
            <w:hideMark/>
          </w:tcPr>
          <w:p w14:paraId="7B0FEFAE" w14:textId="77777777" w:rsidR="00EA1D98" w:rsidRPr="00EA1D98" w:rsidRDefault="00EA1D98" w:rsidP="00EA1D98">
            <w:pPr>
              <w:spacing w:after="0" w:line="240" w:lineRule="auto"/>
              <w:rPr>
                <w:rFonts w:ascii="Calibri" w:eastAsia="Times New Roman" w:hAnsi="Calibri" w:cs="Times New Roman"/>
                <w:b/>
                <w:bCs/>
                <w:color w:val="000000"/>
                <w:sz w:val="26"/>
                <w:szCs w:val="26"/>
                <w:lang w:eastAsia="da-DK"/>
              </w:rPr>
            </w:pPr>
            <w:r w:rsidRPr="00EA1D98">
              <w:rPr>
                <w:rFonts w:ascii="Calibri" w:eastAsia="Times New Roman" w:hAnsi="Calibri" w:cs="Times New Roman"/>
                <w:b/>
                <w:bCs/>
                <w:color w:val="000000"/>
                <w:sz w:val="26"/>
                <w:szCs w:val="26"/>
                <w:lang w:eastAsia="da-DK"/>
              </w:rPr>
              <w:t xml:space="preserve"> kr.                   - </w:t>
            </w:r>
          </w:p>
        </w:tc>
      </w:tr>
      <w:tr w:rsidR="00EA1D98" w:rsidRPr="00EA1D98" w14:paraId="3066F739" w14:textId="77777777" w:rsidTr="00EA1D98">
        <w:trPr>
          <w:trHeight w:val="345"/>
        </w:trPr>
        <w:tc>
          <w:tcPr>
            <w:tcW w:w="6475" w:type="dxa"/>
            <w:tcBorders>
              <w:top w:val="nil"/>
              <w:left w:val="single" w:sz="4" w:space="0" w:color="auto"/>
              <w:bottom w:val="single" w:sz="4" w:space="0" w:color="auto"/>
              <w:right w:val="single" w:sz="4" w:space="0" w:color="auto"/>
            </w:tcBorders>
            <w:shd w:val="clear" w:color="auto" w:fill="auto"/>
            <w:noWrap/>
            <w:vAlign w:val="bottom"/>
            <w:hideMark/>
          </w:tcPr>
          <w:p w14:paraId="7AF36CC9" w14:textId="77777777" w:rsidR="00EA1D98" w:rsidRPr="00EA1D98" w:rsidRDefault="00EA1D98" w:rsidP="00EA1D98">
            <w:pPr>
              <w:spacing w:after="0" w:line="240" w:lineRule="auto"/>
              <w:rPr>
                <w:rFonts w:ascii="Calibri" w:eastAsia="Times New Roman" w:hAnsi="Calibri" w:cs="Times New Roman"/>
                <w:b/>
                <w:bCs/>
                <w:color w:val="000000"/>
                <w:sz w:val="26"/>
                <w:szCs w:val="26"/>
                <w:lang w:eastAsia="da-DK"/>
              </w:rPr>
            </w:pPr>
            <w:r w:rsidRPr="00EA1D98">
              <w:rPr>
                <w:rFonts w:ascii="Calibri" w:eastAsia="Times New Roman" w:hAnsi="Calibri" w:cs="Times New Roman"/>
                <w:b/>
                <w:bCs/>
                <w:color w:val="000000"/>
                <w:sz w:val="26"/>
                <w:szCs w:val="26"/>
                <w:lang w:eastAsia="da-DK"/>
              </w:rPr>
              <w:t>Resultat</w:t>
            </w:r>
          </w:p>
        </w:tc>
        <w:tc>
          <w:tcPr>
            <w:tcW w:w="1847" w:type="dxa"/>
            <w:tcBorders>
              <w:top w:val="nil"/>
              <w:left w:val="nil"/>
              <w:bottom w:val="single" w:sz="4" w:space="0" w:color="auto"/>
              <w:right w:val="single" w:sz="4" w:space="0" w:color="auto"/>
            </w:tcBorders>
            <w:shd w:val="clear" w:color="auto" w:fill="auto"/>
            <w:noWrap/>
            <w:vAlign w:val="bottom"/>
            <w:hideMark/>
          </w:tcPr>
          <w:p w14:paraId="67A141D2" w14:textId="77777777" w:rsidR="00EA1D98" w:rsidRPr="00EA1D98" w:rsidRDefault="00EA1D98" w:rsidP="00EA1D98">
            <w:pPr>
              <w:spacing w:after="0" w:line="240" w:lineRule="auto"/>
              <w:rPr>
                <w:rFonts w:ascii="Calibri" w:eastAsia="Times New Roman" w:hAnsi="Calibri" w:cs="Times New Roman"/>
                <w:b/>
                <w:bCs/>
                <w:color w:val="000000"/>
                <w:sz w:val="26"/>
                <w:szCs w:val="26"/>
                <w:lang w:eastAsia="da-DK"/>
              </w:rPr>
            </w:pPr>
            <w:r w:rsidRPr="00EA1D98">
              <w:rPr>
                <w:rFonts w:ascii="Calibri" w:eastAsia="Times New Roman" w:hAnsi="Calibri" w:cs="Times New Roman"/>
                <w:b/>
                <w:bCs/>
                <w:color w:val="000000"/>
                <w:sz w:val="26"/>
                <w:szCs w:val="26"/>
                <w:lang w:eastAsia="da-DK"/>
              </w:rPr>
              <w:t xml:space="preserve"> kr.                   - </w:t>
            </w:r>
          </w:p>
        </w:tc>
      </w:tr>
      <w:tr w:rsidR="00EA1D98" w:rsidRPr="00EA1D98" w14:paraId="3B668538" w14:textId="77777777" w:rsidTr="00EA1D98">
        <w:trPr>
          <w:trHeight w:val="315"/>
        </w:trPr>
        <w:tc>
          <w:tcPr>
            <w:tcW w:w="6475" w:type="dxa"/>
            <w:tcBorders>
              <w:top w:val="nil"/>
              <w:left w:val="nil"/>
              <w:bottom w:val="nil"/>
              <w:right w:val="nil"/>
            </w:tcBorders>
            <w:shd w:val="clear" w:color="auto" w:fill="auto"/>
            <w:noWrap/>
            <w:vAlign w:val="bottom"/>
            <w:hideMark/>
          </w:tcPr>
          <w:p w14:paraId="792708B1"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1847" w:type="dxa"/>
            <w:tcBorders>
              <w:top w:val="nil"/>
              <w:left w:val="nil"/>
              <w:bottom w:val="nil"/>
              <w:right w:val="nil"/>
            </w:tcBorders>
            <w:shd w:val="clear" w:color="auto" w:fill="auto"/>
            <w:noWrap/>
            <w:vAlign w:val="bottom"/>
            <w:hideMark/>
          </w:tcPr>
          <w:p w14:paraId="698556F9" w14:textId="77777777" w:rsidR="00EA1D98" w:rsidRPr="00EA1D98" w:rsidRDefault="00EA1D98" w:rsidP="00EA1D98">
            <w:pPr>
              <w:spacing w:after="0" w:line="240" w:lineRule="auto"/>
              <w:rPr>
                <w:rFonts w:ascii="Calibri" w:eastAsia="Times New Roman" w:hAnsi="Calibri" w:cs="Times New Roman"/>
                <w:color w:val="000000"/>
                <w:sz w:val="24"/>
                <w:szCs w:val="24"/>
                <w:lang w:eastAsia="da-DK"/>
              </w:rPr>
            </w:pPr>
          </w:p>
        </w:tc>
      </w:tr>
      <w:tr w:rsidR="00EA1D98" w:rsidRPr="00EA1D98" w14:paraId="271C3658" w14:textId="77777777" w:rsidTr="00EA1D98">
        <w:trPr>
          <w:trHeight w:val="345"/>
        </w:trPr>
        <w:tc>
          <w:tcPr>
            <w:tcW w:w="8322" w:type="dxa"/>
            <w:gridSpan w:val="2"/>
            <w:tcBorders>
              <w:top w:val="nil"/>
              <w:left w:val="nil"/>
              <w:bottom w:val="nil"/>
              <w:right w:val="nil"/>
            </w:tcBorders>
            <w:shd w:val="clear" w:color="auto" w:fill="auto"/>
            <w:noWrap/>
            <w:vAlign w:val="bottom"/>
            <w:hideMark/>
          </w:tcPr>
          <w:p w14:paraId="67118B5C"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Sæt evt. selv yderligere indtægter og udgifter ind i skemaet på de tomme linjer</w:t>
            </w:r>
          </w:p>
        </w:tc>
      </w:tr>
      <w:tr w:rsidR="00EA1D98" w:rsidRPr="00EA1D98" w14:paraId="699B3540" w14:textId="77777777" w:rsidTr="00EA1D98">
        <w:trPr>
          <w:trHeight w:val="345"/>
        </w:trPr>
        <w:tc>
          <w:tcPr>
            <w:tcW w:w="6475" w:type="dxa"/>
            <w:tcBorders>
              <w:top w:val="nil"/>
              <w:left w:val="nil"/>
              <w:bottom w:val="nil"/>
              <w:right w:val="nil"/>
            </w:tcBorders>
            <w:shd w:val="clear" w:color="auto" w:fill="auto"/>
            <w:noWrap/>
            <w:vAlign w:val="bottom"/>
            <w:hideMark/>
          </w:tcPr>
          <w:p w14:paraId="005D935B"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p>
        </w:tc>
        <w:tc>
          <w:tcPr>
            <w:tcW w:w="1847" w:type="dxa"/>
            <w:tcBorders>
              <w:top w:val="nil"/>
              <w:left w:val="nil"/>
              <w:bottom w:val="nil"/>
              <w:right w:val="nil"/>
            </w:tcBorders>
            <w:shd w:val="clear" w:color="auto" w:fill="auto"/>
            <w:noWrap/>
            <w:vAlign w:val="bottom"/>
            <w:hideMark/>
          </w:tcPr>
          <w:p w14:paraId="20EAC52E"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p>
        </w:tc>
      </w:tr>
      <w:tr w:rsidR="00EA1D98" w:rsidRPr="00EA1D98" w14:paraId="5550D320" w14:textId="77777777" w:rsidTr="00EA1D98">
        <w:trPr>
          <w:trHeight w:val="345"/>
        </w:trPr>
        <w:tc>
          <w:tcPr>
            <w:tcW w:w="8322" w:type="dxa"/>
            <w:gridSpan w:val="2"/>
            <w:tcBorders>
              <w:top w:val="nil"/>
              <w:left w:val="nil"/>
              <w:bottom w:val="nil"/>
              <w:right w:val="nil"/>
            </w:tcBorders>
            <w:shd w:val="clear" w:color="auto" w:fill="auto"/>
            <w:noWrap/>
            <w:vAlign w:val="bottom"/>
            <w:hideMark/>
          </w:tcPr>
          <w:p w14:paraId="0256C1AE"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r w:rsidRPr="00EA1D98">
              <w:rPr>
                <w:rFonts w:ascii="Calibri" w:eastAsia="Times New Roman" w:hAnsi="Calibri" w:cs="Times New Roman"/>
                <w:color w:val="000000"/>
                <w:sz w:val="26"/>
                <w:szCs w:val="26"/>
                <w:lang w:eastAsia="da-DK"/>
              </w:rPr>
              <w:t xml:space="preserve">Budgettet sendes sammen med handleplanen og indstilling 3 uger før årets  </w:t>
            </w:r>
          </w:p>
        </w:tc>
      </w:tr>
      <w:tr w:rsidR="00EA1D98" w:rsidRPr="00EA1D98" w14:paraId="47446986" w14:textId="77777777" w:rsidTr="00EA1D98">
        <w:trPr>
          <w:trHeight w:val="345"/>
        </w:trPr>
        <w:tc>
          <w:tcPr>
            <w:tcW w:w="6475" w:type="dxa"/>
            <w:tcBorders>
              <w:top w:val="nil"/>
              <w:left w:val="nil"/>
              <w:bottom w:val="nil"/>
              <w:right w:val="nil"/>
            </w:tcBorders>
            <w:shd w:val="clear" w:color="auto" w:fill="auto"/>
            <w:noWrap/>
            <w:vAlign w:val="bottom"/>
            <w:hideMark/>
          </w:tcPr>
          <w:p w14:paraId="18C06532" w14:textId="77777777" w:rsidR="00EA1D98" w:rsidRPr="00EA1D98" w:rsidRDefault="00D023D1" w:rsidP="00EA1D98">
            <w:pPr>
              <w:spacing w:after="0" w:line="240" w:lineRule="auto"/>
              <w:rPr>
                <w:rFonts w:ascii="Calibri" w:eastAsia="Times New Roman" w:hAnsi="Calibri" w:cs="Times New Roman"/>
                <w:color w:val="000000"/>
                <w:sz w:val="26"/>
                <w:szCs w:val="26"/>
                <w:lang w:eastAsia="da-DK"/>
              </w:rPr>
            </w:pPr>
            <w:r>
              <w:rPr>
                <w:rFonts w:ascii="Calibri" w:eastAsia="Times New Roman" w:hAnsi="Calibri" w:cs="Times New Roman"/>
                <w:color w:val="000000"/>
                <w:sz w:val="26"/>
                <w:szCs w:val="26"/>
                <w:lang w:eastAsia="da-DK"/>
              </w:rPr>
              <w:t>næst</w:t>
            </w:r>
            <w:r w:rsidR="00EA1D98" w:rsidRPr="00EA1D98">
              <w:rPr>
                <w:rFonts w:ascii="Calibri" w:eastAsia="Times New Roman" w:hAnsi="Calibri" w:cs="Times New Roman"/>
                <w:color w:val="000000"/>
                <w:sz w:val="26"/>
                <w:szCs w:val="26"/>
                <w:lang w:eastAsia="da-DK"/>
              </w:rPr>
              <w:t>sidste HB-møde til HB via sekretariatet.</w:t>
            </w:r>
          </w:p>
        </w:tc>
        <w:tc>
          <w:tcPr>
            <w:tcW w:w="1847" w:type="dxa"/>
            <w:tcBorders>
              <w:top w:val="nil"/>
              <w:left w:val="nil"/>
              <w:bottom w:val="nil"/>
              <w:right w:val="nil"/>
            </w:tcBorders>
            <w:shd w:val="clear" w:color="auto" w:fill="auto"/>
            <w:noWrap/>
            <w:vAlign w:val="bottom"/>
            <w:hideMark/>
          </w:tcPr>
          <w:p w14:paraId="27F6EF3B" w14:textId="77777777" w:rsidR="00EA1D98" w:rsidRPr="00EA1D98" w:rsidRDefault="00EA1D98" w:rsidP="00EA1D98">
            <w:pPr>
              <w:spacing w:after="0" w:line="240" w:lineRule="auto"/>
              <w:rPr>
                <w:rFonts w:ascii="Calibri" w:eastAsia="Times New Roman" w:hAnsi="Calibri" w:cs="Times New Roman"/>
                <w:color w:val="000000"/>
                <w:sz w:val="26"/>
                <w:szCs w:val="26"/>
                <w:lang w:eastAsia="da-DK"/>
              </w:rPr>
            </w:pPr>
          </w:p>
        </w:tc>
      </w:tr>
    </w:tbl>
    <w:p w14:paraId="26911146" w14:textId="2E7AE426" w:rsidR="00A47899" w:rsidRDefault="00851D5C" w:rsidP="00A47899">
      <w:pPr>
        <w:rPr>
          <w:rFonts w:ascii="Trebuchet MS" w:hAnsi="Trebuchet MS"/>
        </w:rPr>
      </w:pPr>
      <w:r>
        <w:rPr>
          <w:rFonts w:ascii="Calibri" w:eastAsia="Times New Roman" w:hAnsi="Calibri" w:cs="Times New Roman"/>
          <w:noProof/>
          <w:color w:val="000000"/>
          <w:lang w:eastAsia="da-DK"/>
        </w:rPr>
        <w:drawing>
          <wp:anchor distT="0" distB="0" distL="114300" distR="114300" simplePos="0" relativeHeight="251661312" behindDoc="0" locked="0" layoutInCell="1" allowOverlap="1" wp14:anchorId="634C096B" wp14:editId="4EEE5A6C">
            <wp:simplePos x="0" y="0"/>
            <wp:positionH relativeFrom="column">
              <wp:posOffset>3550285</wp:posOffset>
            </wp:positionH>
            <wp:positionV relativeFrom="paragraph">
              <wp:posOffset>-8954770</wp:posOffset>
            </wp:positionV>
            <wp:extent cx="2638425" cy="400050"/>
            <wp:effectExtent l="0" t="0" r="0" b="0"/>
            <wp:wrapNone/>
            <wp:docPr id="5" name="Billede 5"/>
            <wp:cNvGraphicFramePr/>
            <a:graphic xmlns:a="http://schemas.openxmlformats.org/drawingml/2006/main">
              <a:graphicData uri="http://schemas.openxmlformats.org/drawingml/2006/picture">
                <pic:pic xmlns:pic="http://schemas.openxmlformats.org/drawingml/2006/picture">
                  <pic:nvPicPr>
                    <pic:cNvPr id="2" name="Billed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8425" cy="400050"/>
                    </a:xfrm>
                    <a:prstGeom prst="rect">
                      <a:avLst/>
                    </a:prstGeom>
                  </pic:spPr>
                </pic:pic>
              </a:graphicData>
            </a:graphic>
            <wp14:sizeRelH relativeFrom="page">
              <wp14:pctWidth>0</wp14:pctWidth>
            </wp14:sizeRelH>
            <wp14:sizeRelV relativeFrom="page">
              <wp14:pctHeight>0</wp14:pctHeight>
            </wp14:sizeRelV>
          </wp:anchor>
        </w:drawing>
      </w:r>
    </w:p>
    <w:p w14:paraId="26506ADF" w14:textId="77777777" w:rsidR="00EA1D98" w:rsidRPr="00F71842" w:rsidRDefault="00EA1D98" w:rsidP="00EA1D98">
      <w:pPr>
        <w:spacing w:after="0" w:line="240" w:lineRule="auto"/>
        <w:rPr>
          <w:rFonts w:ascii="Arial" w:hAnsi="Arial" w:cs="Arial"/>
          <w:sz w:val="28"/>
          <w:szCs w:val="28"/>
        </w:rPr>
      </w:pPr>
      <w:r w:rsidRPr="00F71842">
        <w:rPr>
          <w:rFonts w:ascii="Arial" w:hAnsi="Arial" w:cs="Arial"/>
          <w:sz w:val="28"/>
          <w:szCs w:val="28"/>
        </w:rPr>
        <w:lastRenderedPageBreak/>
        <w:t>Eksempel på indstilling til HB</w:t>
      </w:r>
      <w:r>
        <w:rPr>
          <w:rFonts w:ascii="Arial" w:hAnsi="Arial" w:cs="Arial"/>
          <w:sz w:val="28"/>
          <w:szCs w:val="28"/>
        </w:rPr>
        <w:t>:</w:t>
      </w:r>
    </w:p>
    <w:p w14:paraId="7620A894" w14:textId="77777777" w:rsidR="00EA1D98" w:rsidRDefault="00EA1D98" w:rsidP="00EA1D98">
      <w:pPr>
        <w:spacing w:after="0" w:line="240" w:lineRule="auto"/>
        <w:jc w:val="right"/>
      </w:pPr>
      <w:r>
        <w:rPr>
          <w:rFonts w:ascii="Arial" w:eastAsia="Arial" w:hAnsi="Arial" w:cs="Arial"/>
        </w:rPr>
        <w:t>Høje Taastrup d. 09.02. 2017</w:t>
      </w:r>
    </w:p>
    <w:p w14:paraId="5DF01F1D" w14:textId="77777777" w:rsidR="00EA1D98" w:rsidRDefault="00EA1D98" w:rsidP="00EA1D98">
      <w:pPr>
        <w:spacing w:after="0" w:line="240" w:lineRule="auto"/>
      </w:pPr>
    </w:p>
    <w:p w14:paraId="5FE6845C" w14:textId="77777777" w:rsidR="00EA1D98" w:rsidRDefault="00EA1D98" w:rsidP="00EA1D98"/>
    <w:p w14:paraId="29709BAF" w14:textId="77777777" w:rsidR="00EA1D98" w:rsidRPr="00EF533D" w:rsidRDefault="00EA1D98" w:rsidP="00EA1D98">
      <w:pPr>
        <w:rPr>
          <w:rFonts w:ascii="Trebuchet MS" w:hAnsi="Trebuchet MS"/>
        </w:rPr>
      </w:pPr>
      <w:r w:rsidRPr="00EF533D">
        <w:rPr>
          <w:rFonts w:ascii="Trebuchet MS" w:eastAsia="Arial" w:hAnsi="Trebuchet MS" w:cs="Arial"/>
          <w:b/>
          <w:sz w:val="28"/>
          <w:szCs w:val="28"/>
        </w:rPr>
        <w:t>Indstilling til Hovedbestyrelsen vedrørende afholdelse af frivillig seminar for bisiddere, høreguider og ungeguider, september 2017.</w:t>
      </w:r>
      <w:bookmarkStart w:id="0" w:name="_gjdgxs" w:colFirst="0" w:colLast="0"/>
      <w:bookmarkEnd w:id="0"/>
    </w:p>
    <w:p w14:paraId="60114F61" w14:textId="77777777" w:rsidR="00EA1D98" w:rsidRPr="00EF533D" w:rsidRDefault="00EA1D98" w:rsidP="00EA1D98">
      <w:pPr>
        <w:rPr>
          <w:rFonts w:ascii="Trebuchet MS" w:eastAsia="Arial" w:hAnsi="Trebuchet MS" w:cs="Arial"/>
        </w:rPr>
      </w:pPr>
      <w:r w:rsidRPr="00EF533D">
        <w:rPr>
          <w:rFonts w:ascii="Trebuchet MS" w:eastAsia="Arial" w:hAnsi="Trebuchet MS" w:cs="Arial"/>
          <w:b/>
        </w:rPr>
        <w:t>Baggrund:</w:t>
      </w:r>
      <w:r w:rsidRPr="00EF533D">
        <w:rPr>
          <w:rFonts w:ascii="Trebuchet MS" w:eastAsia="Arial" w:hAnsi="Trebuchet MS" w:cs="Arial"/>
        </w:rPr>
        <w:t xml:space="preserve"> </w:t>
      </w:r>
      <w:r w:rsidRPr="00EF533D">
        <w:rPr>
          <w:rFonts w:ascii="Trebuchet MS" w:eastAsia="Arial" w:hAnsi="Trebuchet MS" w:cs="Arial"/>
        </w:rPr>
        <w:br/>
        <w:t>Høreforeningens landsdækkende tilbud om høreguider, ungeguider og bisiddere startede i 2009-2010.</w:t>
      </w:r>
      <w:r w:rsidRPr="00EF533D">
        <w:rPr>
          <w:rFonts w:ascii="Trebuchet MS" w:eastAsia="Arial" w:hAnsi="Trebuchet MS" w:cs="Arial"/>
        </w:rPr>
        <w:br/>
        <w:t>De uddannelsesdage, som sidst er blevet afviklet for frivillig grupperne er for 7-8 år siden; Høreguider: maj 2009, bisiddere: september 2009 og ungeguider: september 2010.</w:t>
      </w:r>
      <w:r w:rsidRPr="00EF533D">
        <w:rPr>
          <w:rFonts w:ascii="Trebuchet MS" w:eastAsia="Arial" w:hAnsi="Trebuchet MS" w:cs="Arial"/>
        </w:rPr>
        <w:br/>
      </w:r>
      <w:r w:rsidRPr="00EF533D">
        <w:rPr>
          <w:rFonts w:ascii="Trebuchet MS" w:eastAsia="Arial" w:hAnsi="Trebuchet MS" w:cs="Arial"/>
        </w:rPr>
        <w:br/>
      </w:r>
      <w:r w:rsidRPr="00EF533D">
        <w:rPr>
          <w:rFonts w:ascii="Trebuchet MS" w:eastAsia="Arial" w:hAnsi="Trebuchet MS" w:cs="Arial"/>
          <w:b/>
        </w:rPr>
        <w:t>Status:</w:t>
      </w:r>
      <w:r w:rsidRPr="00EF533D">
        <w:rPr>
          <w:rFonts w:ascii="Trebuchet MS" w:eastAsia="Arial" w:hAnsi="Trebuchet MS" w:cs="Arial"/>
        </w:rPr>
        <w:br/>
        <w:t>Ungeguidetilbuddet er så godt som lukket ned pt., grundet manglende guider. Guiderne er ikke længere unge, men ”unge-ældre”. Høreguiderne er der pt. fire aktive frivillige, men langt fra nok til at kunne være et landsdækkende tilbud og i forhold til bisidderne, så er der også hér blot frivillige aktive. Høreforeningen kan derfor ikke længere fortsætte med at profilerer disse tilbud, hvis ikke der kommer et frivillig seminar inden for nærmeste fremtid.</w:t>
      </w:r>
    </w:p>
    <w:p w14:paraId="131F2F08" w14:textId="77777777" w:rsidR="00EA1D98" w:rsidRPr="00EF533D" w:rsidRDefault="00EA1D98" w:rsidP="00EA1D98">
      <w:pPr>
        <w:rPr>
          <w:rFonts w:ascii="Trebuchet MS" w:eastAsia="Arial" w:hAnsi="Trebuchet MS" w:cs="Arial"/>
        </w:rPr>
      </w:pPr>
      <w:r w:rsidRPr="00EF533D">
        <w:rPr>
          <w:rFonts w:ascii="Trebuchet MS" w:eastAsia="Arial" w:hAnsi="Trebuchet MS" w:cs="Arial"/>
          <w:b/>
        </w:rPr>
        <w:t xml:space="preserve">Formål: </w:t>
      </w:r>
      <w:r w:rsidRPr="00EF533D">
        <w:rPr>
          <w:rFonts w:ascii="Trebuchet MS" w:eastAsia="Arial" w:hAnsi="Trebuchet MS" w:cs="Arial"/>
          <w:b/>
        </w:rPr>
        <w:br/>
      </w:r>
      <w:r w:rsidRPr="00EF533D">
        <w:rPr>
          <w:rFonts w:ascii="Trebuchet MS" w:eastAsia="Arial" w:hAnsi="Trebuchet MS" w:cs="Arial"/>
        </w:rPr>
        <w:t>Høreforeningen har behov for tilbud, som kan være med til at synliggøre og oplyse om høreområdet samt hverve nye medlemmer. Derudover involverer tilbuddene aktive frivillige i foreningsarbejdet.</w:t>
      </w:r>
    </w:p>
    <w:p w14:paraId="2E5C03E0" w14:textId="77777777" w:rsidR="00EA1D98" w:rsidRPr="00EF533D" w:rsidRDefault="00EA1D98" w:rsidP="00EA1D98">
      <w:pPr>
        <w:rPr>
          <w:rFonts w:ascii="Trebuchet MS" w:eastAsia="Arial" w:hAnsi="Trebuchet MS" w:cs="Arial"/>
          <w:b/>
        </w:rPr>
      </w:pPr>
      <w:r w:rsidRPr="00EF533D">
        <w:rPr>
          <w:rFonts w:ascii="Trebuchet MS" w:eastAsia="Arial" w:hAnsi="Trebuchet MS" w:cs="Arial"/>
          <w:b/>
        </w:rPr>
        <w:t>Følgende initiativer er igangsat:</w:t>
      </w:r>
    </w:p>
    <w:p w14:paraId="1B0D642C" w14:textId="77777777" w:rsidR="00EA1D98" w:rsidRPr="00EF533D" w:rsidRDefault="00EA1D98" w:rsidP="00EA1D98">
      <w:pPr>
        <w:pStyle w:val="Listeafsnit"/>
        <w:widowControl w:val="0"/>
        <w:numPr>
          <w:ilvl w:val="0"/>
          <w:numId w:val="10"/>
        </w:numPr>
        <w:rPr>
          <w:rFonts w:ascii="Trebuchet MS" w:eastAsia="Arial" w:hAnsi="Trebuchet MS" w:cs="Arial"/>
          <w:b/>
        </w:rPr>
      </w:pPr>
      <w:proofErr w:type="spellStart"/>
      <w:r w:rsidRPr="00EF533D">
        <w:rPr>
          <w:rFonts w:ascii="Trebuchet MS" w:eastAsia="Arial" w:hAnsi="Trebuchet MS" w:cs="Arial"/>
        </w:rPr>
        <w:t>Castberggård</w:t>
      </w:r>
      <w:proofErr w:type="spellEnd"/>
      <w:r w:rsidRPr="00EF533D">
        <w:rPr>
          <w:rFonts w:ascii="Trebuchet MS" w:eastAsia="Arial" w:hAnsi="Trebuchet MS" w:cs="Arial"/>
        </w:rPr>
        <w:t xml:space="preserve"> er reserveret fra d. 8. sept.-10.sept.</w:t>
      </w:r>
    </w:p>
    <w:p w14:paraId="6BC89D82" w14:textId="77777777" w:rsidR="00EA1D98" w:rsidRPr="00EF533D" w:rsidRDefault="00EA1D98" w:rsidP="00EA1D98">
      <w:pPr>
        <w:pStyle w:val="Listeafsnit"/>
        <w:widowControl w:val="0"/>
        <w:numPr>
          <w:ilvl w:val="0"/>
          <w:numId w:val="10"/>
        </w:numPr>
        <w:rPr>
          <w:rFonts w:ascii="Trebuchet MS" w:eastAsia="Arial" w:hAnsi="Trebuchet MS" w:cs="Arial"/>
        </w:rPr>
      </w:pPr>
      <w:r w:rsidRPr="00EF533D">
        <w:rPr>
          <w:rFonts w:ascii="Trebuchet MS" w:eastAsia="Arial" w:hAnsi="Trebuchet MS" w:cs="Arial"/>
        </w:rPr>
        <w:t>Formand, Majbritt G. Tobberup har reserveret fredag d. 8. sept. i kalenderen.</w:t>
      </w:r>
    </w:p>
    <w:p w14:paraId="0A4F86E8" w14:textId="77777777" w:rsidR="00EA1D98" w:rsidRPr="00EF533D" w:rsidRDefault="00EA1D98" w:rsidP="00EA1D98">
      <w:pPr>
        <w:pStyle w:val="Listeafsnit"/>
        <w:widowControl w:val="0"/>
        <w:numPr>
          <w:ilvl w:val="0"/>
          <w:numId w:val="10"/>
        </w:numPr>
        <w:rPr>
          <w:rFonts w:ascii="Trebuchet MS" w:eastAsia="Arial" w:hAnsi="Trebuchet MS" w:cs="Arial"/>
        </w:rPr>
      </w:pPr>
      <w:r w:rsidRPr="00EF533D">
        <w:rPr>
          <w:rFonts w:ascii="Trebuchet MS" w:eastAsia="Arial" w:hAnsi="Trebuchet MS" w:cs="Arial"/>
        </w:rPr>
        <w:t>Anne Mette Kristensen og tidligere sekretariatsleder for SUMH (Sammenslutningen af unge med handicap), Sidsel Munkebo vil tilrettelægge programmet for weekenden.</w:t>
      </w:r>
    </w:p>
    <w:p w14:paraId="27F71D5E" w14:textId="77777777" w:rsidR="00EA1D98" w:rsidRPr="00EF533D" w:rsidRDefault="00EA1D98" w:rsidP="00EA1D98">
      <w:pPr>
        <w:pStyle w:val="Listeafsnit"/>
        <w:widowControl w:val="0"/>
        <w:numPr>
          <w:ilvl w:val="0"/>
          <w:numId w:val="10"/>
        </w:numPr>
        <w:rPr>
          <w:rFonts w:ascii="Trebuchet MS" w:eastAsia="Arial" w:hAnsi="Trebuchet MS" w:cs="Arial"/>
        </w:rPr>
      </w:pPr>
      <w:r w:rsidRPr="00EF533D">
        <w:rPr>
          <w:rFonts w:ascii="Trebuchet MS" w:eastAsia="Arial" w:hAnsi="Trebuchet MS" w:cs="Arial"/>
        </w:rPr>
        <w:t xml:space="preserve">Facilitatorer: </w:t>
      </w:r>
      <w:r w:rsidRPr="00EF533D">
        <w:rPr>
          <w:rFonts w:ascii="Trebuchet MS" w:eastAsia="Arial" w:hAnsi="Trebuchet MS" w:cs="Arial"/>
        </w:rPr>
        <w:br/>
        <w:t>Uddannelsen af ungeguiderne: Sidsel Munkebo</w:t>
      </w:r>
    </w:p>
    <w:p w14:paraId="4E2E63A2" w14:textId="77777777" w:rsidR="00EA1D98" w:rsidRPr="00EF533D" w:rsidRDefault="00EA1D98" w:rsidP="00EA1D98">
      <w:pPr>
        <w:pStyle w:val="Listeafsnit"/>
        <w:rPr>
          <w:rFonts w:ascii="Trebuchet MS" w:eastAsia="Arial" w:hAnsi="Trebuchet MS" w:cs="Arial"/>
        </w:rPr>
      </w:pPr>
      <w:r w:rsidRPr="00EF533D">
        <w:rPr>
          <w:rFonts w:ascii="Trebuchet MS" w:eastAsia="Arial" w:hAnsi="Trebuchet MS" w:cs="Arial"/>
        </w:rPr>
        <w:t>Uddannelsen høreguiderne: Anne Mette Kristensen</w:t>
      </w:r>
      <w:r w:rsidRPr="00EF533D">
        <w:rPr>
          <w:rFonts w:ascii="Trebuchet MS" w:eastAsia="Arial" w:hAnsi="Trebuchet MS" w:cs="Arial"/>
        </w:rPr>
        <w:br/>
        <w:t>Uddannelse af bisidderne:(endnu ikke fastlagt)</w:t>
      </w:r>
    </w:p>
    <w:p w14:paraId="64B11870" w14:textId="77777777" w:rsidR="00EA1D98" w:rsidRPr="00EF533D" w:rsidRDefault="00EA1D98" w:rsidP="00EA1D98">
      <w:pPr>
        <w:rPr>
          <w:rFonts w:ascii="Trebuchet MS" w:eastAsia="Arial" w:hAnsi="Trebuchet MS" w:cs="Arial"/>
          <w:b/>
        </w:rPr>
      </w:pPr>
      <w:r w:rsidRPr="00EF533D">
        <w:rPr>
          <w:rFonts w:ascii="Trebuchet MS" w:eastAsia="Arial" w:hAnsi="Trebuchet MS" w:cs="Arial"/>
          <w:b/>
        </w:rPr>
        <w:t>Indstilling:</w:t>
      </w:r>
    </w:p>
    <w:p w14:paraId="790371AD" w14:textId="77777777" w:rsidR="00EA1D98" w:rsidRPr="00EF533D" w:rsidRDefault="00EA1D98" w:rsidP="00EA1D98">
      <w:pPr>
        <w:rPr>
          <w:rFonts w:ascii="Trebuchet MS" w:hAnsi="Trebuchet MS"/>
          <w:b/>
        </w:rPr>
      </w:pPr>
      <w:r w:rsidRPr="00EF533D">
        <w:rPr>
          <w:rFonts w:ascii="Trebuchet MS" w:eastAsia="Arial" w:hAnsi="Trebuchet MS" w:cs="Arial"/>
          <w:b/>
        </w:rPr>
        <w:t xml:space="preserve">Der indstilles hermed til at Hovedbestyrelsen bevilliger midler til uddannelse af bisiddere, høreguider og ungeguider. Det indstilles derfor til, at der kan anvendes op til 156.700 </w:t>
      </w:r>
      <w:proofErr w:type="spellStart"/>
      <w:r w:rsidRPr="00EF533D">
        <w:rPr>
          <w:rFonts w:ascii="Trebuchet MS" w:eastAsia="Arial" w:hAnsi="Trebuchet MS" w:cs="Arial"/>
          <w:b/>
        </w:rPr>
        <w:t>kr</w:t>
      </w:r>
      <w:proofErr w:type="spellEnd"/>
      <w:r w:rsidRPr="00EF533D">
        <w:rPr>
          <w:rFonts w:ascii="Trebuchet MS" w:eastAsia="Arial" w:hAnsi="Trebuchet MS" w:cs="Arial"/>
          <w:b/>
        </w:rPr>
        <w:t xml:space="preserve"> i september, 2017 af Høreforeningens midler til uddannelse af Høreforeningens bisiddere, høreguider og ungeguider. En investering som er nødvendig, hvis alle tre tilbud skal vedblive som en del af Høreforeningen.</w:t>
      </w:r>
    </w:p>
    <w:p w14:paraId="142CF6C2" w14:textId="77777777" w:rsidR="00EA1D98" w:rsidRPr="00EF533D" w:rsidRDefault="00EA1D98" w:rsidP="00EA1D98">
      <w:pPr>
        <w:rPr>
          <w:rFonts w:ascii="Trebuchet MS" w:eastAsia="Arial" w:hAnsi="Trebuchet MS" w:cs="Arial"/>
          <w:b/>
        </w:rPr>
      </w:pPr>
    </w:p>
    <w:p w14:paraId="3E5C26C3" w14:textId="77777777" w:rsidR="00EA1D98" w:rsidRPr="00EF533D" w:rsidRDefault="00EA1D98" w:rsidP="00EA1D98">
      <w:pPr>
        <w:rPr>
          <w:rFonts w:ascii="Trebuchet MS" w:eastAsia="Arial" w:hAnsi="Trebuchet MS" w:cs="Arial"/>
          <w:b/>
        </w:rPr>
      </w:pPr>
    </w:p>
    <w:p w14:paraId="7047E6D2" w14:textId="77777777" w:rsidR="00EA1D98" w:rsidRPr="00EF533D" w:rsidRDefault="00EA1D98" w:rsidP="00EA1D98">
      <w:pPr>
        <w:rPr>
          <w:rFonts w:ascii="Trebuchet MS" w:eastAsia="Arial" w:hAnsi="Trebuchet MS" w:cs="Arial"/>
        </w:rPr>
      </w:pPr>
      <w:r w:rsidRPr="00EF533D">
        <w:rPr>
          <w:rFonts w:ascii="Trebuchet MS" w:eastAsia="Arial" w:hAnsi="Trebuchet MS" w:cs="Arial"/>
          <w:b/>
        </w:rPr>
        <w:lastRenderedPageBreak/>
        <w:t xml:space="preserve">Om tilbuddene: </w:t>
      </w:r>
      <w:r w:rsidRPr="00EF533D">
        <w:rPr>
          <w:rFonts w:ascii="Trebuchet MS" w:eastAsia="Arial" w:hAnsi="Trebuchet MS" w:cs="Arial"/>
          <w:b/>
        </w:rPr>
        <w:br/>
        <w:t xml:space="preserve">Høreguider: </w:t>
      </w:r>
      <w:r w:rsidRPr="00EF533D">
        <w:rPr>
          <w:rFonts w:ascii="Trebuchet MS" w:eastAsia="Arial" w:hAnsi="Trebuchet MS" w:cs="Arial"/>
        </w:rPr>
        <w:t xml:space="preserve">En høreguide er en person, som har erfaring med høreproblemer, og som kender til udfordringen i at leve et godt liv med et lyd- eller høreproblem. Høreforeningens høreguider er et tilbud til arbejdspladser, foreninger, faglige organisationer, skoler, uddannelsessteder og andre, der vil vide mere om hørelse. Læs mere: </w:t>
      </w:r>
      <w:hyperlink r:id="rId11" w:history="1">
        <w:r w:rsidRPr="00EF533D">
          <w:rPr>
            <w:rStyle w:val="Hyperlink"/>
            <w:rFonts w:ascii="Trebuchet MS" w:eastAsia="Arial" w:hAnsi="Trebuchet MS" w:cs="Arial"/>
          </w:rPr>
          <w:t>https://hoereforeningen.dk/hjaelp-til-dig/guider-og-bisiddere/hoereguider/</w:t>
        </w:r>
      </w:hyperlink>
    </w:p>
    <w:p w14:paraId="116EFA48" w14:textId="77777777" w:rsidR="00EA1D98" w:rsidRPr="00EF533D" w:rsidRDefault="00EA1D98" w:rsidP="00EA1D98">
      <w:pPr>
        <w:rPr>
          <w:rFonts w:ascii="Trebuchet MS" w:eastAsia="Arial" w:hAnsi="Trebuchet MS" w:cs="Arial"/>
        </w:rPr>
      </w:pPr>
      <w:r w:rsidRPr="00EF533D">
        <w:rPr>
          <w:rFonts w:ascii="Trebuchet MS" w:eastAsia="Arial" w:hAnsi="Trebuchet MS" w:cs="Arial"/>
          <w:b/>
        </w:rPr>
        <w:t xml:space="preserve">Ungeguider: </w:t>
      </w:r>
      <w:r w:rsidRPr="00EF533D">
        <w:rPr>
          <w:rFonts w:ascii="Trebuchet MS" w:eastAsia="Arial" w:hAnsi="Trebuchet MS" w:cs="Arial"/>
        </w:rPr>
        <w:t xml:space="preserve">En ungeguide er i 20’erne og har høreapparat eller </w:t>
      </w:r>
      <w:proofErr w:type="spellStart"/>
      <w:r w:rsidRPr="00EF533D">
        <w:rPr>
          <w:rFonts w:ascii="Trebuchet MS" w:eastAsia="Arial" w:hAnsi="Trebuchet MS" w:cs="Arial"/>
        </w:rPr>
        <w:t>Cochlear</w:t>
      </w:r>
      <w:proofErr w:type="spellEnd"/>
      <w:r w:rsidRPr="00EF533D">
        <w:rPr>
          <w:rFonts w:ascii="Trebuchet MS" w:eastAsia="Arial" w:hAnsi="Trebuchet MS" w:cs="Arial"/>
        </w:rPr>
        <w:t xml:space="preserve"> </w:t>
      </w:r>
      <w:proofErr w:type="spellStart"/>
      <w:r w:rsidRPr="00EF533D">
        <w:rPr>
          <w:rFonts w:ascii="Trebuchet MS" w:eastAsia="Arial" w:hAnsi="Trebuchet MS" w:cs="Arial"/>
        </w:rPr>
        <w:t>Implant</w:t>
      </w:r>
      <w:proofErr w:type="spellEnd"/>
      <w:r w:rsidRPr="00EF533D">
        <w:rPr>
          <w:rFonts w:ascii="Trebuchet MS" w:eastAsia="Arial" w:hAnsi="Trebuchet MS" w:cs="Arial"/>
        </w:rPr>
        <w:t xml:space="preserve">. En ungeguide kan fortælle om, hvordan det er at være ung og have høretab. Høreforeningens ungeguider er et tilbud til skoler, uddannelsessteder, fagfolk mv. Læs mere: </w:t>
      </w:r>
      <w:hyperlink r:id="rId12" w:history="1">
        <w:r w:rsidRPr="00EF533D">
          <w:rPr>
            <w:rStyle w:val="Hyperlink"/>
            <w:rFonts w:ascii="Trebuchet MS" w:eastAsia="Arial" w:hAnsi="Trebuchet MS" w:cs="Arial"/>
          </w:rPr>
          <w:t>https://hoereforeningen.dk/hjaelp-til-dig/guider-og-bisiddere/ungeguider/</w:t>
        </w:r>
      </w:hyperlink>
    </w:p>
    <w:p w14:paraId="69845686" w14:textId="77777777" w:rsidR="00EA1D98" w:rsidRPr="00EF533D" w:rsidRDefault="00EA1D98" w:rsidP="00EA1D98">
      <w:pPr>
        <w:rPr>
          <w:rFonts w:ascii="Trebuchet MS" w:eastAsia="Arial" w:hAnsi="Trebuchet MS" w:cs="Arial"/>
        </w:rPr>
      </w:pPr>
      <w:r w:rsidRPr="00EF533D">
        <w:rPr>
          <w:rFonts w:ascii="Trebuchet MS" w:eastAsia="Arial" w:hAnsi="Trebuchet MS" w:cs="Arial"/>
          <w:b/>
        </w:rPr>
        <w:t xml:space="preserve">Bisiddere: </w:t>
      </w:r>
      <w:r w:rsidRPr="00EF533D">
        <w:rPr>
          <w:rFonts w:ascii="Trebuchet MS" w:eastAsia="Arial" w:hAnsi="Trebuchet MS" w:cs="Arial"/>
        </w:rPr>
        <w:t xml:space="preserve">Høreforeningens bisidderordning er et tilbud til Høreforeningens medlemmer. En bisidder kan fx tage med til møder og være med til at lytte og skabe overblik og klarhed, hvilket kan være en særlig fordel, når man har svært ved at høre. Læs mere: </w:t>
      </w:r>
      <w:hyperlink r:id="rId13" w:history="1">
        <w:r w:rsidRPr="00EF533D">
          <w:rPr>
            <w:rStyle w:val="Hyperlink"/>
            <w:rFonts w:ascii="Trebuchet MS" w:eastAsia="Arial" w:hAnsi="Trebuchet MS" w:cs="Arial"/>
          </w:rPr>
          <w:t>https://hoereforeningen.dk/hjaelp-til-dig/guider-og-bisiddere/bisidderservice/</w:t>
        </w:r>
      </w:hyperlink>
    </w:p>
    <w:p w14:paraId="14F83FA1" w14:textId="77777777" w:rsidR="00EA1D98" w:rsidRPr="00EF533D" w:rsidRDefault="00EA1D98" w:rsidP="00EA1D98">
      <w:pPr>
        <w:spacing w:after="0" w:line="240" w:lineRule="auto"/>
        <w:rPr>
          <w:rFonts w:ascii="Trebuchet MS" w:eastAsia="Arial" w:hAnsi="Trebuchet MS" w:cs="Arial"/>
        </w:rPr>
      </w:pPr>
    </w:p>
    <w:p w14:paraId="12ADBB03" w14:textId="77777777" w:rsidR="00EA1D98" w:rsidRPr="00EF533D" w:rsidRDefault="00EA1D98" w:rsidP="00EA1D98">
      <w:pPr>
        <w:spacing w:after="0" w:line="240" w:lineRule="auto"/>
        <w:rPr>
          <w:rFonts w:ascii="Trebuchet MS" w:eastAsia="Arial" w:hAnsi="Trebuchet MS" w:cs="Arial"/>
        </w:rPr>
      </w:pPr>
    </w:p>
    <w:p w14:paraId="2DEC2C6C" w14:textId="77777777" w:rsidR="00EA1D98" w:rsidRPr="00EF533D" w:rsidRDefault="00EA1D98" w:rsidP="00EA1D98">
      <w:pPr>
        <w:spacing w:after="0" w:line="240" w:lineRule="auto"/>
        <w:rPr>
          <w:rFonts w:ascii="Trebuchet MS" w:eastAsia="Arial" w:hAnsi="Trebuchet MS" w:cs="Arial"/>
        </w:rPr>
      </w:pPr>
    </w:p>
    <w:p w14:paraId="5870E5E7" w14:textId="77777777" w:rsidR="00EA1D98" w:rsidRPr="00EF533D" w:rsidRDefault="00EA1D98" w:rsidP="00EA1D98">
      <w:pPr>
        <w:spacing w:after="0" w:line="240" w:lineRule="auto"/>
        <w:rPr>
          <w:rFonts w:ascii="Trebuchet MS" w:hAnsi="Trebuchet MS"/>
        </w:rPr>
      </w:pPr>
      <w:r w:rsidRPr="00EF533D">
        <w:rPr>
          <w:rFonts w:ascii="Trebuchet MS" w:eastAsia="Arial" w:hAnsi="Trebuchet MS" w:cs="Arial"/>
        </w:rPr>
        <w:t>Budget er vedlagt</w:t>
      </w:r>
    </w:p>
    <w:p w14:paraId="7E30B15F" w14:textId="77777777" w:rsidR="00EA1D98" w:rsidRPr="00EF533D" w:rsidRDefault="00EA1D98" w:rsidP="00EA1D98">
      <w:pPr>
        <w:spacing w:after="0" w:line="240" w:lineRule="auto"/>
        <w:rPr>
          <w:rFonts w:ascii="Trebuchet MS" w:hAnsi="Trebuchet MS"/>
        </w:rPr>
      </w:pPr>
    </w:p>
    <w:p w14:paraId="2D117D47" w14:textId="77777777" w:rsidR="00EA1D98" w:rsidRPr="00EF533D" w:rsidRDefault="00EA1D98" w:rsidP="00EA1D98">
      <w:pPr>
        <w:spacing w:after="0" w:line="240" w:lineRule="auto"/>
        <w:rPr>
          <w:rFonts w:ascii="Trebuchet MS" w:hAnsi="Trebuchet MS"/>
        </w:rPr>
      </w:pPr>
    </w:p>
    <w:p w14:paraId="12FFD8B3" w14:textId="77777777" w:rsidR="00EA1D98" w:rsidRPr="00EF533D" w:rsidRDefault="00EA1D98" w:rsidP="00EA1D98">
      <w:pPr>
        <w:spacing w:after="0" w:line="240" w:lineRule="auto"/>
        <w:rPr>
          <w:rFonts w:ascii="Trebuchet MS" w:eastAsia="Arial" w:hAnsi="Trebuchet MS" w:cs="Arial"/>
        </w:rPr>
      </w:pPr>
      <w:r w:rsidRPr="00EF533D">
        <w:rPr>
          <w:rFonts w:ascii="Trebuchet MS" w:eastAsia="Arial" w:hAnsi="Trebuchet MS" w:cs="Arial"/>
        </w:rPr>
        <w:t>Indstillingen er udfærdiget af Anne Mette Paarup Kristensen</w:t>
      </w:r>
    </w:p>
    <w:p w14:paraId="7C28FE93" w14:textId="77777777" w:rsidR="00EA1D98" w:rsidRDefault="00EA1D98" w:rsidP="00EA1D98">
      <w:pPr>
        <w:shd w:val="clear" w:color="auto" w:fill="FFFFFF"/>
        <w:spacing w:after="150" w:line="420" w:lineRule="auto"/>
        <w:rPr>
          <w:rFonts w:ascii="Open Sans" w:hAnsi="Open Sans" w:cs="Helvetica"/>
        </w:rPr>
      </w:pPr>
      <w:r w:rsidRPr="00EF533D">
        <w:rPr>
          <w:rFonts w:ascii="Trebuchet MS" w:hAnsi="Trebuchet MS" w:cs="Helvetica"/>
        </w:rPr>
        <w:br/>
      </w:r>
    </w:p>
    <w:p w14:paraId="4BBB4C68" w14:textId="77777777" w:rsidR="00EA1D98" w:rsidRDefault="00EA1D98" w:rsidP="00EA1D98">
      <w:pPr>
        <w:shd w:val="clear" w:color="auto" w:fill="FFFFFF"/>
        <w:spacing w:after="150" w:line="420" w:lineRule="auto"/>
        <w:rPr>
          <w:rFonts w:ascii="Open Sans" w:hAnsi="Open Sans" w:cs="Helvetica"/>
        </w:rPr>
      </w:pPr>
      <w:r>
        <w:rPr>
          <w:rFonts w:ascii="Open Sans" w:hAnsi="Open Sans" w:cs="Helvetica"/>
        </w:rPr>
        <w:br/>
      </w:r>
    </w:p>
    <w:p w14:paraId="6B6F071F" w14:textId="77777777" w:rsidR="00EA1D98" w:rsidRDefault="00EA1D98" w:rsidP="00EA1D98">
      <w:pPr>
        <w:spacing w:after="0" w:line="240" w:lineRule="auto"/>
      </w:pPr>
    </w:p>
    <w:p w14:paraId="1D712C32" w14:textId="77777777" w:rsidR="00A47899" w:rsidRDefault="00A47899" w:rsidP="00A47899">
      <w:pPr>
        <w:rPr>
          <w:rFonts w:ascii="Trebuchet MS" w:hAnsi="Trebuchet MS"/>
        </w:rPr>
      </w:pPr>
    </w:p>
    <w:p w14:paraId="19B93E6D" w14:textId="77777777" w:rsidR="00A47899" w:rsidRDefault="00A47899" w:rsidP="00A47899">
      <w:pPr>
        <w:rPr>
          <w:rFonts w:ascii="Trebuchet MS" w:hAnsi="Trebuchet MS"/>
        </w:rPr>
      </w:pPr>
    </w:p>
    <w:p w14:paraId="729CA147" w14:textId="77777777" w:rsidR="00A47899" w:rsidRDefault="00A47899" w:rsidP="00A47899">
      <w:pPr>
        <w:rPr>
          <w:rFonts w:ascii="Trebuchet MS" w:hAnsi="Trebuchet MS"/>
        </w:rPr>
      </w:pPr>
    </w:p>
    <w:p w14:paraId="7DE41E25" w14:textId="77777777" w:rsidR="00A47899" w:rsidRDefault="00A47899" w:rsidP="00A47899">
      <w:pPr>
        <w:rPr>
          <w:rFonts w:ascii="Trebuchet MS" w:hAnsi="Trebuchet MS"/>
        </w:rPr>
      </w:pPr>
    </w:p>
    <w:p w14:paraId="33656D4D" w14:textId="77777777" w:rsidR="00A47899" w:rsidRDefault="00A47899" w:rsidP="00A47899">
      <w:pPr>
        <w:rPr>
          <w:rFonts w:ascii="Trebuchet MS" w:hAnsi="Trebuchet MS"/>
        </w:rPr>
      </w:pPr>
    </w:p>
    <w:p w14:paraId="551EE030" w14:textId="77777777" w:rsidR="00A47899" w:rsidRPr="001950A1" w:rsidRDefault="00A47899" w:rsidP="00A47899">
      <w:pPr>
        <w:rPr>
          <w:rFonts w:ascii="Trebuchet MS" w:hAnsi="Trebuchet MS"/>
        </w:rPr>
      </w:pPr>
    </w:p>
    <w:p w14:paraId="1C8B7AA4" w14:textId="77777777" w:rsidR="00D54B4F" w:rsidRPr="00A47899" w:rsidRDefault="00D54B4F" w:rsidP="00D54B4F">
      <w:pPr>
        <w:pStyle w:val="Listeafsnit"/>
        <w:rPr>
          <w:rFonts w:ascii="Trebuchet MS" w:hAnsi="Trebuchet MS"/>
        </w:rPr>
      </w:pPr>
    </w:p>
    <w:p w14:paraId="68DAFE34" w14:textId="77777777" w:rsidR="00D0142E" w:rsidRPr="00D54B4F" w:rsidRDefault="00D0142E" w:rsidP="00D0142E">
      <w:pPr>
        <w:autoSpaceDE w:val="0"/>
        <w:autoSpaceDN w:val="0"/>
        <w:adjustRightInd w:val="0"/>
        <w:spacing w:line="240" w:lineRule="auto"/>
        <w:rPr>
          <w:rFonts w:ascii="Arial" w:hAnsi="Arial" w:cs="Arial"/>
          <w:color w:val="FF0000"/>
        </w:rPr>
      </w:pPr>
    </w:p>
    <w:tbl>
      <w:tblPr>
        <w:tblW w:w="9698" w:type="dxa"/>
        <w:tblInd w:w="55" w:type="dxa"/>
        <w:tblCellMar>
          <w:left w:w="70" w:type="dxa"/>
          <w:right w:w="70" w:type="dxa"/>
        </w:tblCellMar>
        <w:tblLook w:val="04A0" w:firstRow="1" w:lastRow="0" w:firstColumn="1" w:lastColumn="0" w:noHBand="0" w:noVBand="1"/>
      </w:tblPr>
      <w:tblGrid>
        <w:gridCol w:w="2993"/>
        <w:gridCol w:w="1467"/>
        <w:gridCol w:w="960"/>
        <w:gridCol w:w="4278"/>
      </w:tblGrid>
      <w:tr w:rsidR="00EA1D98" w:rsidRPr="00EA1D98" w14:paraId="1C1B11D8" w14:textId="77777777" w:rsidTr="000A7E42">
        <w:trPr>
          <w:trHeight w:val="465"/>
        </w:trPr>
        <w:tc>
          <w:tcPr>
            <w:tcW w:w="4460" w:type="dxa"/>
            <w:gridSpan w:val="2"/>
            <w:tcBorders>
              <w:top w:val="single" w:sz="4" w:space="0" w:color="auto"/>
              <w:left w:val="single" w:sz="4" w:space="0" w:color="auto"/>
              <w:bottom w:val="nil"/>
              <w:right w:val="nil"/>
            </w:tcBorders>
            <w:shd w:val="clear" w:color="auto" w:fill="auto"/>
            <w:noWrap/>
            <w:vAlign w:val="bottom"/>
            <w:hideMark/>
          </w:tcPr>
          <w:p w14:paraId="3457058E" w14:textId="77777777" w:rsidR="00EA1D98" w:rsidRPr="00EA1D98" w:rsidRDefault="00EA1D98" w:rsidP="00EA1D98">
            <w:pPr>
              <w:spacing w:after="0" w:line="240" w:lineRule="auto"/>
              <w:rPr>
                <w:rFonts w:ascii="Calibri" w:eastAsia="Times New Roman" w:hAnsi="Calibri" w:cs="Times New Roman"/>
                <w:b/>
                <w:bCs/>
                <w:color w:val="000000"/>
                <w:sz w:val="36"/>
                <w:szCs w:val="36"/>
                <w:lang w:eastAsia="da-DK"/>
              </w:rPr>
            </w:pPr>
            <w:r w:rsidRPr="00EA1D98">
              <w:rPr>
                <w:rFonts w:ascii="Calibri" w:eastAsia="Times New Roman" w:hAnsi="Calibri" w:cs="Times New Roman"/>
                <w:b/>
                <w:bCs/>
                <w:color w:val="000000"/>
                <w:sz w:val="36"/>
                <w:szCs w:val="36"/>
                <w:lang w:eastAsia="da-DK"/>
              </w:rPr>
              <w:lastRenderedPageBreak/>
              <w:t>Eksempel på budget:</w:t>
            </w:r>
          </w:p>
        </w:tc>
        <w:tc>
          <w:tcPr>
            <w:tcW w:w="960" w:type="dxa"/>
            <w:tcBorders>
              <w:top w:val="single" w:sz="4" w:space="0" w:color="auto"/>
              <w:left w:val="nil"/>
              <w:bottom w:val="nil"/>
              <w:right w:val="nil"/>
            </w:tcBorders>
            <w:shd w:val="clear" w:color="auto" w:fill="auto"/>
            <w:noWrap/>
            <w:vAlign w:val="bottom"/>
            <w:hideMark/>
          </w:tcPr>
          <w:p w14:paraId="097CEB4F"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single" w:sz="4" w:space="0" w:color="auto"/>
              <w:left w:val="nil"/>
              <w:bottom w:val="nil"/>
              <w:right w:val="single" w:sz="4" w:space="0" w:color="auto"/>
            </w:tcBorders>
            <w:shd w:val="clear" w:color="auto" w:fill="auto"/>
            <w:noWrap/>
            <w:vAlign w:val="bottom"/>
            <w:hideMark/>
          </w:tcPr>
          <w:p w14:paraId="185BFD8F"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7D339BCD" w14:textId="77777777" w:rsidTr="000A7E42">
        <w:trPr>
          <w:trHeight w:val="465"/>
        </w:trPr>
        <w:tc>
          <w:tcPr>
            <w:tcW w:w="5420" w:type="dxa"/>
            <w:gridSpan w:val="3"/>
            <w:tcBorders>
              <w:top w:val="nil"/>
              <w:left w:val="single" w:sz="4" w:space="0" w:color="auto"/>
              <w:bottom w:val="nil"/>
              <w:right w:val="nil"/>
            </w:tcBorders>
            <w:shd w:val="clear" w:color="auto" w:fill="auto"/>
            <w:noWrap/>
            <w:vAlign w:val="bottom"/>
            <w:hideMark/>
          </w:tcPr>
          <w:p w14:paraId="55885C77" w14:textId="77777777" w:rsidR="00EA1D98" w:rsidRPr="00EA1D98" w:rsidRDefault="00EA1D98" w:rsidP="00EA1D98">
            <w:pPr>
              <w:spacing w:after="0" w:line="240" w:lineRule="auto"/>
              <w:rPr>
                <w:rFonts w:ascii="Calibri" w:eastAsia="Times New Roman" w:hAnsi="Calibri" w:cs="Times New Roman"/>
                <w:b/>
                <w:bCs/>
                <w:color w:val="000000"/>
                <w:sz w:val="36"/>
                <w:szCs w:val="36"/>
                <w:lang w:eastAsia="da-DK"/>
              </w:rPr>
            </w:pPr>
            <w:r w:rsidRPr="00EA1D98">
              <w:rPr>
                <w:rFonts w:ascii="Calibri" w:eastAsia="Times New Roman" w:hAnsi="Calibri" w:cs="Times New Roman"/>
                <w:b/>
                <w:bCs/>
                <w:color w:val="000000"/>
                <w:sz w:val="36"/>
                <w:szCs w:val="36"/>
                <w:lang w:eastAsia="da-DK"/>
              </w:rPr>
              <w:t xml:space="preserve">Budget for </w:t>
            </w:r>
            <w:proofErr w:type="spellStart"/>
            <w:r w:rsidRPr="00EA1D98">
              <w:rPr>
                <w:rFonts w:ascii="Calibri" w:eastAsia="Times New Roman" w:hAnsi="Calibri" w:cs="Times New Roman"/>
                <w:b/>
                <w:bCs/>
                <w:color w:val="000000"/>
                <w:sz w:val="36"/>
                <w:szCs w:val="36"/>
                <w:lang w:eastAsia="da-DK"/>
              </w:rPr>
              <w:t>Menierètræf</w:t>
            </w:r>
            <w:proofErr w:type="spellEnd"/>
            <w:r w:rsidRPr="00EA1D98">
              <w:rPr>
                <w:rFonts w:ascii="Calibri" w:eastAsia="Times New Roman" w:hAnsi="Calibri" w:cs="Times New Roman"/>
                <w:b/>
                <w:bCs/>
                <w:color w:val="000000"/>
                <w:sz w:val="36"/>
                <w:szCs w:val="36"/>
                <w:lang w:eastAsia="da-DK"/>
              </w:rPr>
              <w:t xml:space="preserve"> 2017</w:t>
            </w:r>
          </w:p>
        </w:tc>
        <w:tc>
          <w:tcPr>
            <w:tcW w:w="4278" w:type="dxa"/>
            <w:tcBorders>
              <w:top w:val="nil"/>
              <w:left w:val="nil"/>
              <w:bottom w:val="nil"/>
              <w:right w:val="single" w:sz="4" w:space="0" w:color="auto"/>
            </w:tcBorders>
            <w:shd w:val="clear" w:color="auto" w:fill="auto"/>
            <w:noWrap/>
            <w:vAlign w:val="bottom"/>
            <w:hideMark/>
          </w:tcPr>
          <w:p w14:paraId="6B5028A1"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34975C09" w14:textId="77777777" w:rsidTr="000A7E42">
        <w:trPr>
          <w:trHeight w:val="375"/>
        </w:trPr>
        <w:tc>
          <w:tcPr>
            <w:tcW w:w="2993" w:type="dxa"/>
            <w:tcBorders>
              <w:top w:val="nil"/>
              <w:left w:val="single" w:sz="4" w:space="0" w:color="auto"/>
              <w:bottom w:val="nil"/>
              <w:right w:val="nil"/>
            </w:tcBorders>
            <w:shd w:val="clear" w:color="auto" w:fill="auto"/>
            <w:noWrap/>
            <w:vAlign w:val="bottom"/>
            <w:hideMark/>
          </w:tcPr>
          <w:p w14:paraId="3FECF64B" w14:textId="77777777" w:rsidR="00EA1D98" w:rsidRPr="00EA1D98" w:rsidRDefault="00EA1D98" w:rsidP="00EA1D98">
            <w:pPr>
              <w:spacing w:after="0" w:line="240" w:lineRule="auto"/>
              <w:rPr>
                <w:rFonts w:ascii="Calibri" w:eastAsia="Times New Roman" w:hAnsi="Calibri" w:cs="Times New Roman"/>
                <w:b/>
                <w:bCs/>
                <w:color w:val="000000"/>
                <w:sz w:val="28"/>
                <w:szCs w:val="28"/>
                <w:lang w:eastAsia="da-DK"/>
              </w:rPr>
            </w:pPr>
            <w:r w:rsidRPr="00EA1D98">
              <w:rPr>
                <w:rFonts w:ascii="Calibri" w:eastAsia="Times New Roman" w:hAnsi="Calibri" w:cs="Times New Roman"/>
                <w:b/>
                <w:bCs/>
                <w:color w:val="000000"/>
                <w:sz w:val="28"/>
                <w:szCs w:val="28"/>
                <w:lang w:eastAsia="da-DK"/>
              </w:rPr>
              <w:t>Mødecenter Odense</w:t>
            </w:r>
          </w:p>
        </w:tc>
        <w:tc>
          <w:tcPr>
            <w:tcW w:w="1467" w:type="dxa"/>
            <w:tcBorders>
              <w:top w:val="nil"/>
              <w:left w:val="nil"/>
              <w:bottom w:val="nil"/>
              <w:right w:val="nil"/>
            </w:tcBorders>
            <w:shd w:val="clear" w:color="auto" w:fill="auto"/>
            <w:noWrap/>
            <w:vAlign w:val="bottom"/>
            <w:hideMark/>
          </w:tcPr>
          <w:p w14:paraId="00B1679A"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14:paraId="30E035F2"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248244D5"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3F16F1E0"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2DB28D64"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1467" w:type="dxa"/>
            <w:tcBorders>
              <w:top w:val="nil"/>
              <w:left w:val="nil"/>
              <w:bottom w:val="nil"/>
              <w:right w:val="nil"/>
            </w:tcBorders>
            <w:shd w:val="clear" w:color="auto" w:fill="auto"/>
            <w:noWrap/>
            <w:vAlign w:val="bottom"/>
            <w:hideMark/>
          </w:tcPr>
          <w:p w14:paraId="35E6F56E"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14:paraId="786252B7"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6F0C1F3A"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22E51485"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6E49F750" w14:textId="77777777" w:rsidR="00EA1D98" w:rsidRPr="00EA1D98" w:rsidRDefault="00EA1D98" w:rsidP="00EA1D98">
            <w:pPr>
              <w:spacing w:after="0" w:line="240" w:lineRule="auto"/>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Sponsorer</w:t>
            </w:r>
          </w:p>
        </w:tc>
        <w:tc>
          <w:tcPr>
            <w:tcW w:w="6705" w:type="dxa"/>
            <w:gridSpan w:val="3"/>
            <w:tcBorders>
              <w:top w:val="nil"/>
              <w:left w:val="nil"/>
              <w:bottom w:val="nil"/>
              <w:right w:val="single" w:sz="4" w:space="0" w:color="auto"/>
            </w:tcBorders>
            <w:shd w:val="clear" w:color="auto" w:fill="auto"/>
            <w:noWrap/>
            <w:vAlign w:val="bottom"/>
            <w:hideMark/>
          </w:tcPr>
          <w:p w14:paraId="26A1A935"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Oticon-fonden ansøges om 25.000 kr.</w:t>
            </w:r>
          </w:p>
        </w:tc>
      </w:tr>
      <w:tr w:rsidR="00EA1D98" w:rsidRPr="00EA1D98" w14:paraId="184EA174"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495109FB"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6705" w:type="dxa"/>
            <w:gridSpan w:val="3"/>
            <w:tcBorders>
              <w:top w:val="nil"/>
              <w:left w:val="nil"/>
              <w:bottom w:val="nil"/>
              <w:right w:val="single" w:sz="4" w:space="0" w:color="auto"/>
            </w:tcBorders>
            <w:shd w:val="clear" w:color="auto" w:fill="auto"/>
            <w:noWrap/>
            <w:vAlign w:val="bottom"/>
            <w:hideMark/>
          </w:tcPr>
          <w:p w14:paraId="44F8CFF4"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Industrien inviteres:  4.500 kr. pr. firma (inkl. forplejning)</w:t>
            </w:r>
          </w:p>
        </w:tc>
      </w:tr>
      <w:tr w:rsidR="00EA1D98" w:rsidRPr="00EA1D98" w14:paraId="79EC01BF"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1B94A281"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6705" w:type="dxa"/>
            <w:gridSpan w:val="3"/>
            <w:tcBorders>
              <w:top w:val="nil"/>
              <w:left w:val="nil"/>
              <w:bottom w:val="nil"/>
              <w:right w:val="single" w:sz="4" w:space="0" w:color="auto"/>
            </w:tcBorders>
            <w:shd w:val="clear" w:color="auto" w:fill="auto"/>
            <w:noWrap/>
            <w:vAlign w:val="bottom"/>
            <w:hideMark/>
          </w:tcPr>
          <w:p w14:paraId="302AEDA8"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Vi forventer 4 firmaer med 1-2 personer… =&gt; sponsorat på 18.000 kr.</w:t>
            </w:r>
          </w:p>
        </w:tc>
      </w:tr>
      <w:tr w:rsidR="00EA1D98" w:rsidRPr="00EA1D98" w14:paraId="2AA093F5"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6E0BF3AC" w14:textId="77777777" w:rsidR="00EA1D98" w:rsidRPr="00EA1D98" w:rsidRDefault="00EA1D98" w:rsidP="00EA1D98">
            <w:pPr>
              <w:spacing w:after="0" w:line="240" w:lineRule="auto"/>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Antal deltagere:</w:t>
            </w:r>
          </w:p>
        </w:tc>
        <w:tc>
          <w:tcPr>
            <w:tcW w:w="1467" w:type="dxa"/>
            <w:tcBorders>
              <w:top w:val="nil"/>
              <w:left w:val="nil"/>
              <w:bottom w:val="nil"/>
              <w:right w:val="nil"/>
            </w:tcBorders>
            <w:shd w:val="clear" w:color="auto" w:fill="auto"/>
            <w:noWrap/>
            <w:vAlign w:val="bottom"/>
            <w:hideMark/>
          </w:tcPr>
          <w:p w14:paraId="5B8FEDEA"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14:paraId="3BA72185"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15BDBA4B"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00D95CCD"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6D58E722"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Medlemmer</w:t>
            </w:r>
          </w:p>
        </w:tc>
        <w:tc>
          <w:tcPr>
            <w:tcW w:w="1467" w:type="dxa"/>
            <w:tcBorders>
              <w:top w:val="nil"/>
              <w:left w:val="nil"/>
              <w:bottom w:val="nil"/>
              <w:right w:val="nil"/>
            </w:tcBorders>
            <w:shd w:val="clear" w:color="auto" w:fill="auto"/>
            <w:noWrap/>
            <w:vAlign w:val="bottom"/>
            <w:hideMark/>
          </w:tcPr>
          <w:p w14:paraId="06A7E7FC"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50</w:t>
            </w:r>
          </w:p>
        </w:tc>
        <w:tc>
          <w:tcPr>
            <w:tcW w:w="960" w:type="dxa"/>
            <w:tcBorders>
              <w:top w:val="nil"/>
              <w:left w:val="nil"/>
              <w:bottom w:val="nil"/>
              <w:right w:val="nil"/>
            </w:tcBorders>
            <w:shd w:val="clear" w:color="auto" w:fill="auto"/>
            <w:noWrap/>
            <w:vAlign w:val="bottom"/>
            <w:hideMark/>
          </w:tcPr>
          <w:p w14:paraId="727B5FEC"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021BD57A"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7DCE6510"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2DC9CFC9"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Ikke-medlemmer</w:t>
            </w:r>
          </w:p>
        </w:tc>
        <w:tc>
          <w:tcPr>
            <w:tcW w:w="1467" w:type="dxa"/>
            <w:tcBorders>
              <w:top w:val="nil"/>
              <w:left w:val="nil"/>
              <w:bottom w:val="nil"/>
              <w:right w:val="nil"/>
            </w:tcBorders>
            <w:shd w:val="clear" w:color="auto" w:fill="auto"/>
            <w:noWrap/>
            <w:vAlign w:val="bottom"/>
            <w:hideMark/>
          </w:tcPr>
          <w:p w14:paraId="32351C0B"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10</w:t>
            </w:r>
          </w:p>
        </w:tc>
        <w:tc>
          <w:tcPr>
            <w:tcW w:w="960" w:type="dxa"/>
            <w:tcBorders>
              <w:top w:val="nil"/>
              <w:left w:val="nil"/>
              <w:bottom w:val="nil"/>
              <w:right w:val="nil"/>
            </w:tcBorders>
            <w:shd w:val="clear" w:color="auto" w:fill="auto"/>
            <w:noWrap/>
            <w:vAlign w:val="bottom"/>
            <w:hideMark/>
          </w:tcPr>
          <w:p w14:paraId="3A81AA60"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1B71F4F0"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79AE7F81"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72081AC2"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HF &amp; M-</w:t>
            </w:r>
            <w:proofErr w:type="spellStart"/>
            <w:r w:rsidRPr="00EA1D98">
              <w:rPr>
                <w:rFonts w:ascii="Calibri" w:eastAsia="Times New Roman" w:hAnsi="Calibri" w:cs="Times New Roman"/>
                <w:color w:val="000000"/>
                <w:lang w:eastAsia="da-DK"/>
              </w:rPr>
              <w:t>udv</w:t>
            </w:r>
            <w:proofErr w:type="spellEnd"/>
            <w:r w:rsidRPr="00EA1D98">
              <w:rPr>
                <w:rFonts w:ascii="Calibri" w:eastAsia="Times New Roman" w:hAnsi="Calibri" w:cs="Times New Roman"/>
                <w:color w:val="000000"/>
                <w:lang w:eastAsia="da-DK"/>
              </w:rPr>
              <w:t>.</w:t>
            </w:r>
          </w:p>
        </w:tc>
        <w:tc>
          <w:tcPr>
            <w:tcW w:w="1467" w:type="dxa"/>
            <w:tcBorders>
              <w:top w:val="nil"/>
              <w:left w:val="nil"/>
              <w:bottom w:val="nil"/>
              <w:right w:val="nil"/>
            </w:tcBorders>
            <w:shd w:val="clear" w:color="auto" w:fill="auto"/>
            <w:noWrap/>
            <w:vAlign w:val="bottom"/>
            <w:hideMark/>
          </w:tcPr>
          <w:p w14:paraId="3BF77FBC"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5</w:t>
            </w:r>
          </w:p>
        </w:tc>
        <w:tc>
          <w:tcPr>
            <w:tcW w:w="960" w:type="dxa"/>
            <w:tcBorders>
              <w:top w:val="nil"/>
              <w:left w:val="nil"/>
              <w:bottom w:val="nil"/>
              <w:right w:val="nil"/>
            </w:tcBorders>
            <w:shd w:val="clear" w:color="auto" w:fill="auto"/>
            <w:noWrap/>
            <w:vAlign w:val="bottom"/>
            <w:hideMark/>
          </w:tcPr>
          <w:p w14:paraId="20EC217F"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1DCDC295"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38DB1487"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365E6C9A"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Oplægsholdere</w:t>
            </w:r>
          </w:p>
        </w:tc>
        <w:tc>
          <w:tcPr>
            <w:tcW w:w="1467" w:type="dxa"/>
            <w:tcBorders>
              <w:top w:val="nil"/>
              <w:left w:val="nil"/>
              <w:bottom w:val="nil"/>
              <w:right w:val="nil"/>
            </w:tcBorders>
            <w:shd w:val="clear" w:color="auto" w:fill="auto"/>
            <w:noWrap/>
            <w:vAlign w:val="bottom"/>
            <w:hideMark/>
          </w:tcPr>
          <w:p w14:paraId="5F7929C8"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4</w:t>
            </w:r>
          </w:p>
        </w:tc>
        <w:tc>
          <w:tcPr>
            <w:tcW w:w="960" w:type="dxa"/>
            <w:tcBorders>
              <w:top w:val="nil"/>
              <w:left w:val="nil"/>
              <w:bottom w:val="nil"/>
              <w:right w:val="nil"/>
            </w:tcBorders>
            <w:shd w:val="clear" w:color="auto" w:fill="auto"/>
            <w:noWrap/>
            <w:vAlign w:val="bottom"/>
            <w:hideMark/>
          </w:tcPr>
          <w:p w14:paraId="4644D5B1"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59C6C0B0"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1260A3D6"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47AF4ACC"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M&amp;T telefon</w:t>
            </w:r>
          </w:p>
        </w:tc>
        <w:tc>
          <w:tcPr>
            <w:tcW w:w="1467" w:type="dxa"/>
            <w:tcBorders>
              <w:top w:val="nil"/>
              <w:left w:val="nil"/>
              <w:bottom w:val="nil"/>
              <w:right w:val="nil"/>
            </w:tcBorders>
            <w:shd w:val="clear" w:color="auto" w:fill="auto"/>
            <w:noWrap/>
            <w:vAlign w:val="bottom"/>
            <w:hideMark/>
          </w:tcPr>
          <w:p w14:paraId="2AD54017"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4</w:t>
            </w:r>
          </w:p>
        </w:tc>
        <w:tc>
          <w:tcPr>
            <w:tcW w:w="960" w:type="dxa"/>
            <w:tcBorders>
              <w:top w:val="nil"/>
              <w:left w:val="nil"/>
              <w:bottom w:val="nil"/>
              <w:right w:val="nil"/>
            </w:tcBorders>
            <w:shd w:val="clear" w:color="auto" w:fill="auto"/>
            <w:noWrap/>
            <w:vAlign w:val="bottom"/>
            <w:hideMark/>
          </w:tcPr>
          <w:p w14:paraId="52086CE0"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2845A1E5"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434EC1A6" w14:textId="77777777" w:rsidTr="000A7E42">
        <w:trPr>
          <w:trHeight w:val="300"/>
        </w:trPr>
        <w:tc>
          <w:tcPr>
            <w:tcW w:w="2993" w:type="dxa"/>
            <w:tcBorders>
              <w:top w:val="nil"/>
              <w:left w:val="single" w:sz="4" w:space="0" w:color="auto"/>
              <w:bottom w:val="single" w:sz="4" w:space="0" w:color="auto"/>
              <w:right w:val="nil"/>
            </w:tcBorders>
            <w:shd w:val="clear" w:color="auto" w:fill="auto"/>
            <w:noWrap/>
            <w:vAlign w:val="bottom"/>
            <w:hideMark/>
          </w:tcPr>
          <w:p w14:paraId="207A13D3"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Industrien</w:t>
            </w:r>
          </w:p>
        </w:tc>
        <w:tc>
          <w:tcPr>
            <w:tcW w:w="1467" w:type="dxa"/>
            <w:tcBorders>
              <w:top w:val="nil"/>
              <w:left w:val="nil"/>
              <w:bottom w:val="single" w:sz="4" w:space="0" w:color="auto"/>
              <w:right w:val="nil"/>
            </w:tcBorders>
            <w:shd w:val="clear" w:color="auto" w:fill="auto"/>
            <w:noWrap/>
            <w:vAlign w:val="bottom"/>
            <w:hideMark/>
          </w:tcPr>
          <w:p w14:paraId="06573948"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7</w:t>
            </w:r>
          </w:p>
        </w:tc>
        <w:tc>
          <w:tcPr>
            <w:tcW w:w="960" w:type="dxa"/>
            <w:tcBorders>
              <w:top w:val="nil"/>
              <w:left w:val="nil"/>
              <w:bottom w:val="nil"/>
              <w:right w:val="nil"/>
            </w:tcBorders>
            <w:shd w:val="clear" w:color="auto" w:fill="auto"/>
            <w:noWrap/>
            <w:vAlign w:val="bottom"/>
            <w:hideMark/>
          </w:tcPr>
          <w:p w14:paraId="5B3D3866"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56A99890"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0F4C55C7"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3F67E861" w14:textId="77777777" w:rsidR="00EA1D98" w:rsidRPr="00EA1D98" w:rsidRDefault="00EA1D98" w:rsidP="00EA1D98">
            <w:pPr>
              <w:spacing w:after="0" w:line="240" w:lineRule="auto"/>
              <w:jc w:val="right"/>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Deltagerantal:</w:t>
            </w:r>
          </w:p>
        </w:tc>
        <w:tc>
          <w:tcPr>
            <w:tcW w:w="1467" w:type="dxa"/>
            <w:tcBorders>
              <w:top w:val="nil"/>
              <w:left w:val="nil"/>
              <w:bottom w:val="nil"/>
              <w:right w:val="nil"/>
            </w:tcBorders>
            <w:shd w:val="clear" w:color="auto" w:fill="auto"/>
            <w:noWrap/>
            <w:vAlign w:val="bottom"/>
            <w:hideMark/>
          </w:tcPr>
          <w:p w14:paraId="104A9A5F" w14:textId="77777777" w:rsidR="00EA1D98" w:rsidRPr="00EA1D98" w:rsidRDefault="00EA1D98" w:rsidP="00EA1D98">
            <w:pPr>
              <w:spacing w:after="0" w:line="240" w:lineRule="auto"/>
              <w:jc w:val="right"/>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80</w:t>
            </w:r>
          </w:p>
        </w:tc>
        <w:tc>
          <w:tcPr>
            <w:tcW w:w="960" w:type="dxa"/>
            <w:tcBorders>
              <w:top w:val="nil"/>
              <w:left w:val="nil"/>
              <w:bottom w:val="nil"/>
              <w:right w:val="nil"/>
            </w:tcBorders>
            <w:shd w:val="clear" w:color="auto" w:fill="auto"/>
            <w:noWrap/>
            <w:vAlign w:val="bottom"/>
            <w:hideMark/>
          </w:tcPr>
          <w:p w14:paraId="1910ECC8"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395865F6"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48A778FA"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7E836ABD"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1467" w:type="dxa"/>
            <w:tcBorders>
              <w:top w:val="nil"/>
              <w:left w:val="nil"/>
              <w:bottom w:val="nil"/>
              <w:right w:val="nil"/>
            </w:tcBorders>
            <w:shd w:val="clear" w:color="auto" w:fill="auto"/>
            <w:noWrap/>
            <w:vAlign w:val="bottom"/>
            <w:hideMark/>
          </w:tcPr>
          <w:p w14:paraId="12A2BE63"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14:paraId="086E9AD5"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1636A011"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0C147CFE"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5BD8EFA0"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Pris for medlemmer:</w:t>
            </w:r>
          </w:p>
        </w:tc>
        <w:tc>
          <w:tcPr>
            <w:tcW w:w="1467" w:type="dxa"/>
            <w:tcBorders>
              <w:top w:val="nil"/>
              <w:left w:val="nil"/>
              <w:bottom w:val="nil"/>
              <w:right w:val="nil"/>
            </w:tcBorders>
            <w:shd w:val="clear" w:color="auto" w:fill="auto"/>
            <w:noWrap/>
            <w:vAlign w:val="bottom"/>
            <w:hideMark/>
          </w:tcPr>
          <w:p w14:paraId="2C6DC10A"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250</w:t>
            </w:r>
          </w:p>
        </w:tc>
        <w:tc>
          <w:tcPr>
            <w:tcW w:w="960" w:type="dxa"/>
            <w:tcBorders>
              <w:top w:val="nil"/>
              <w:left w:val="nil"/>
              <w:bottom w:val="nil"/>
              <w:right w:val="nil"/>
            </w:tcBorders>
            <w:shd w:val="clear" w:color="auto" w:fill="auto"/>
            <w:noWrap/>
            <w:vAlign w:val="bottom"/>
            <w:hideMark/>
          </w:tcPr>
          <w:p w14:paraId="09937667"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7931F1C1"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77088F68"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090BC3C4"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Pris for ikke-medlemmer:</w:t>
            </w:r>
          </w:p>
        </w:tc>
        <w:tc>
          <w:tcPr>
            <w:tcW w:w="1467" w:type="dxa"/>
            <w:tcBorders>
              <w:top w:val="nil"/>
              <w:left w:val="nil"/>
              <w:bottom w:val="nil"/>
              <w:right w:val="nil"/>
            </w:tcBorders>
            <w:shd w:val="clear" w:color="auto" w:fill="auto"/>
            <w:noWrap/>
            <w:vAlign w:val="bottom"/>
            <w:hideMark/>
          </w:tcPr>
          <w:p w14:paraId="2361DF1E"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450</w:t>
            </w:r>
          </w:p>
        </w:tc>
        <w:tc>
          <w:tcPr>
            <w:tcW w:w="960" w:type="dxa"/>
            <w:tcBorders>
              <w:top w:val="nil"/>
              <w:left w:val="nil"/>
              <w:bottom w:val="nil"/>
              <w:right w:val="nil"/>
            </w:tcBorders>
            <w:shd w:val="clear" w:color="auto" w:fill="auto"/>
            <w:noWrap/>
            <w:vAlign w:val="bottom"/>
            <w:hideMark/>
          </w:tcPr>
          <w:p w14:paraId="7CB93C1D"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694429E8"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36B599D7"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1E7278BA"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Øvrige deltagere betaler ikke.</w:t>
            </w:r>
          </w:p>
        </w:tc>
        <w:tc>
          <w:tcPr>
            <w:tcW w:w="1467" w:type="dxa"/>
            <w:tcBorders>
              <w:top w:val="nil"/>
              <w:left w:val="nil"/>
              <w:bottom w:val="nil"/>
              <w:right w:val="nil"/>
            </w:tcBorders>
            <w:shd w:val="clear" w:color="auto" w:fill="auto"/>
            <w:noWrap/>
            <w:vAlign w:val="bottom"/>
            <w:hideMark/>
          </w:tcPr>
          <w:p w14:paraId="288E396F"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14:paraId="733E2433"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31FFA04E"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6B7CF5" w:rsidRPr="00EA1D98" w14:paraId="4B4AFCF3" w14:textId="77777777" w:rsidTr="000A7E42">
        <w:trPr>
          <w:trHeight w:val="300"/>
        </w:trPr>
        <w:tc>
          <w:tcPr>
            <w:tcW w:w="2993" w:type="dxa"/>
            <w:tcBorders>
              <w:top w:val="nil"/>
              <w:left w:val="single" w:sz="4" w:space="0" w:color="auto"/>
              <w:bottom w:val="nil"/>
              <w:right w:val="nil"/>
            </w:tcBorders>
            <w:shd w:val="clear" w:color="auto" w:fill="auto"/>
            <w:noWrap/>
            <w:vAlign w:val="bottom"/>
          </w:tcPr>
          <w:p w14:paraId="6FDBAE36" w14:textId="77777777" w:rsidR="006B7CF5" w:rsidRPr="00EA1D98" w:rsidRDefault="006B7CF5" w:rsidP="00EA1D98">
            <w:pPr>
              <w:spacing w:after="0" w:line="240" w:lineRule="auto"/>
              <w:rPr>
                <w:rFonts w:ascii="Calibri" w:eastAsia="Times New Roman" w:hAnsi="Calibri" w:cs="Times New Roman"/>
                <w:b/>
                <w:bCs/>
                <w:color w:val="000000"/>
                <w:lang w:eastAsia="da-DK"/>
              </w:rPr>
            </w:pPr>
          </w:p>
        </w:tc>
        <w:tc>
          <w:tcPr>
            <w:tcW w:w="1467" w:type="dxa"/>
            <w:tcBorders>
              <w:top w:val="nil"/>
              <w:left w:val="nil"/>
              <w:bottom w:val="nil"/>
              <w:right w:val="nil"/>
            </w:tcBorders>
            <w:shd w:val="clear" w:color="auto" w:fill="auto"/>
            <w:noWrap/>
            <w:vAlign w:val="bottom"/>
          </w:tcPr>
          <w:p w14:paraId="59B7370A" w14:textId="77777777" w:rsidR="006B7CF5" w:rsidRPr="00EA1D98" w:rsidRDefault="006B7CF5" w:rsidP="00EA1D98">
            <w:pPr>
              <w:spacing w:after="0" w:line="240" w:lineRule="auto"/>
              <w:jc w:val="right"/>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tcPr>
          <w:p w14:paraId="64C76A59" w14:textId="77777777" w:rsidR="006B7CF5" w:rsidRPr="00EA1D98" w:rsidRDefault="006B7CF5"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tcPr>
          <w:p w14:paraId="5147D1DD" w14:textId="77777777" w:rsidR="006B7CF5" w:rsidRPr="00EA1D98" w:rsidRDefault="006B7CF5" w:rsidP="00EA1D98">
            <w:pPr>
              <w:spacing w:after="0" w:line="240" w:lineRule="auto"/>
              <w:rPr>
                <w:rFonts w:ascii="Calibri" w:eastAsia="Times New Roman" w:hAnsi="Calibri" w:cs="Times New Roman"/>
                <w:color w:val="000000"/>
                <w:lang w:eastAsia="da-DK"/>
              </w:rPr>
            </w:pPr>
          </w:p>
        </w:tc>
      </w:tr>
      <w:tr w:rsidR="00EA1D98" w:rsidRPr="00EA1D98" w14:paraId="5CBCAFE0"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16D6E52D" w14:textId="77777777" w:rsidR="00EA1D98" w:rsidRPr="00EA1D98" w:rsidRDefault="00EA1D98" w:rsidP="00EA1D98">
            <w:pPr>
              <w:spacing w:after="0" w:line="240" w:lineRule="auto"/>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 xml:space="preserve">Kuvertpris </w:t>
            </w:r>
            <w:proofErr w:type="spellStart"/>
            <w:r w:rsidRPr="00EA1D98">
              <w:rPr>
                <w:rFonts w:ascii="Calibri" w:eastAsia="Times New Roman" w:hAnsi="Calibri" w:cs="Times New Roman"/>
                <w:b/>
                <w:bCs/>
                <w:color w:val="000000"/>
                <w:lang w:eastAsia="da-DK"/>
              </w:rPr>
              <w:t>incl</w:t>
            </w:r>
            <w:proofErr w:type="spellEnd"/>
            <w:r w:rsidRPr="00EA1D98">
              <w:rPr>
                <w:rFonts w:ascii="Calibri" w:eastAsia="Times New Roman" w:hAnsi="Calibri" w:cs="Times New Roman"/>
                <w:b/>
                <w:bCs/>
                <w:color w:val="000000"/>
                <w:lang w:eastAsia="da-DK"/>
              </w:rPr>
              <w:t>. lokaler m.v.:</w:t>
            </w:r>
          </w:p>
        </w:tc>
        <w:tc>
          <w:tcPr>
            <w:tcW w:w="1467" w:type="dxa"/>
            <w:tcBorders>
              <w:top w:val="nil"/>
              <w:left w:val="nil"/>
              <w:bottom w:val="nil"/>
              <w:right w:val="nil"/>
            </w:tcBorders>
            <w:shd w:val="clear" w:color="auto" w:fill="auto"/>
            <w:noWrap/>
            <w:vAlign w:val="bottom"/>
            <w:hideMark/>
          </w:tcPr>
          <w:p w14:paraId="4D229C3B"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400</w:t>
            </w:r>
          </w:p>
        </w:tc>
        <w:tc>
          <w:tcPr>
            <w:tcW w:w="960" w:type="dxa"/>
            <w:tcBorders>
              <w:top w:val="nil"/>
              <w:left w:val="nil"/>
              <w:bottom w:val="nil"/>
              <w:right w:val="nil"/>
            </w:tcBorders>
            <w:shd w:val="clear" w:color="auto" w:fill="auto"/>
            <w:noWrap/>
            <w:vAlign w:val="bottom"/>
            <w:hideMark/>
          </w:tcPr>
          <w:p w14:paraId="43D055B4"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2A74C52A"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4523347B"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4DB4197D" w14:textId="77777777" w:rsidR="00EA1D98" w:rsidRPr="00EA1D98" w:rsidRDefault="00EA1D98" w:rsidP="00EA1D98">
            <w:pPr>
              <w:spacing w:after="0" w:line="240" w:lineRule="auto"/>
              <w:jc w:val="center"/>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Ankomst &amp; 1. pause:</w:t>
            </w:r>
          </w:p>
        </w:tc>
        <w:tc>
          <w:tcPr>
            <w:tcW w:w="2427" w:type="dxa"/>
            <w:gridSpan w:val="2"/>
            <w:tcBorders>
              <w:top w:val="nil"/>
              <w:left w:val="nil"/>
              <w:bottom w:val="nil"/>
              <w:right w:val="nil"/>
            </w:tcBorders>
            <w:shd w:val="clear" w:color="auto" w:fill="auto"/>
            <w:noWrap/>
            <w:vAlign w:val="bottom"/>
            <w:hideMark/>
          </w:tcPr>
          <w:p w14:paraId="1142A695"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Morgenbuffet</w:t>
            </w:r>
          </w:p>
        </w:tc>
        <w:tc>
          <w:tcPr>
            <w:tcW w:w="4278" w:type="dxa"/>
            <w:tcBorders>
              <w:top w:val="nil"/>
              <w:left w:val="nil"/>
              <w:bottom w:val="nil"/>
              <w:right w:val="single" w:sz="4" w:space="0" w:color="auto"/>
            </w:tcBorders>
            <w:shd w:val="clear" w:color="auto" w:fill="auto"/>
            <w:noWrap/>
            <w:vAlign w:val="bottom"/>
            <w:hideMark/>
          </w:tcPr>
          <w:p w14:paraId="44FD5142"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6907C3FD"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72A134E9" w14:textId="77777777" w:rsidR="00EA1D98" w:rsidRPr="00EA1D98" w:rsidRDefault="00EA1D98" w:rsidP="00EA1D98">
            <w:pPr>
              <w:spacing w:after="0" w:line="240" w:lineRule="auto"/>
              <w:jc w:val="center"/>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Frokost:</w:t>
            </w:r>
          </w:p>
        </w:tc>
        <w:tc>
          <w:tcPr>
            <w:tcW w:w="6705" w:type="dxa"/>
            <w:gridSpan w:val="3"/>
            <w:tcBorders>
              <w:top w:val="nil"/>
              <w:left w:val="nil"/>
              <w:bottom w:val="nil"/>
              <w:right w:val="single" w:sz="4" w:space="0" w:color="auto"/>
            </w:tcBorders>
            <w:shd w:val="clear" w:color="auto" w:fill="auto"/>
            <w:noWrap/>
            <w:vAlign w:val="bottom"/>
            <w:hideMark/>
          </w:tcPr>
          <w:p w14:paraId="2D77D3DE"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Frokostbuffet - inkl. 1 vand/øl</w:t>
            </w:r>
          </w:p>
        </w:tc>
      </w:tr>
      <w:tr w:rsidR="00EA1D98" w:rsidRPr="00EA1D98" w14:paraId="1E8E5B9A"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69F6A0AB" w14:textId="77777777" w:rsidR="00EA1D98" w:rsidRPr="00EA1D98" w:rsidRDefault="00EA1D98" w:rsidP="00EA1D98">
            <w:pPr>
              <w:spacing w:after="0" w:line="240" w:lineRule="auto"/>
              <w:jc w:val="center"/>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2. pause</w:t>
            </w:r>
          </w:p>
        </w:tc>
        <w:tc>
          <w:tcPr>
            <w:tcW w:w="1467" w:type="dxa"/>
            <w:tcBorders>
              <w:top w:val="nil"/>
              <w:left w:val="nil"/>
              <w:bottom w:val="nil"/>
              <w:right w:val="nil"/>
            </w:tcBorders>
            <w:shd w:val="clear" w:color="auto" w:fill="auto"/>
            <w:noWrap/>
            <w:vAlign w:val="bottom"/>
            <w:hideMark/>
          </w:tcPr>
          <w:p w14:paraId="357E9F35"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Kagebord</w:t>
            </w:r>
          </w:p>
        </w:tc>
        <w:tc>
          <w:tcPr>
            <w:tcW w:w="960" w:type="dxa"/>
            <w:tcBorders>
              <w:top w:val="nil"/>
              <w:left w:val="nil"/>
              <w:bottom w:val="nil"/>
              <w:right w:val="nil"/>
            </w:tcBorders>
            <w:shd w:val="clear" w:color="auto" w:fill="auto"/>
            <w:noWrap/>
            <w:vAlign w:val="bottom"/>
            <w:hideMark/>
          </w:tcPr>
          <w:p w14:paraId="55AE7AFC"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21B1015F"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5E7DFE22"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565CDE5D" w14:textId="77777777" w:rsidR="00EA1D98" w:rsidRPr="00EA1D98" w:rsidRDefault="00EA1D98" w:rsidP="00EA1D98">
            <w:pPr>
              <w:spacing w:after="0" w:line="240" w:lineRule="auto"/>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Indtægter:</w:t>
            </w:r>
          </w:p>
        </w:tc>
        <w:tc>
          <w:tcPr>
            <w:tcW w:w="1467" w:type="dxa"/>
            <w:tcBorders>
              <w:top w:val="nil"/>
              <w:left w:val="nil"/>
              <w:bottom w:val="nil"/>
              <w:right w:val="nil"/>
            </w:tcBorders>
            <w:shd w:val="clear" w:color="auto" w:fill="auto"/>
            <w:noWrap/>
            <w:vAlign w:val="bottom"/>
            <w:hideMark/>
          </w:tcPr>
          <w:p w14:paraId="43CB7133"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14:paraId="6EC27C14"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361F0134"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7636579D"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228B3AD1"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Deltagerbetaling:</w:t>
            </w:r>
          </w:p>
        </w:tc>
        <w:tc>
          <w:tcPr>
            <w:tcW w:w="1467" w:type="dxa"/>
            <w:tcBorders>
              <w:top w:val="nil"/>
              <w:left w:val="nil"/>
              <w:bottom w:val="nil"/>
              <w:right w:val="nil"/>
            </w:tcBorders>
            <w:shd w:val="clear" w:color="auto" w:fill="auto"/>
            <w:noWrap/>
            <w:vAlign w:val="bottom"/>
            <w:hideMark/>
          </w:tcPr>
          <w:p w14:paraId="525C1CF2" w14:textId="2BA7B5AE"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w:t>
            </w:r>
            <w:r w:rsidR="00736574">
              <w:rPr>
                <w:rFonts w:ascii="Calibri" w:eastAsia="Times New Roman" w:hAnsi="Calibri" w:cs="Times New Roman"/>
                <w:color w:val="000000"/>
                <w:lang w:eastAsia="da-DK"/>
              </w:rPr>
              <w:t xml:space="preserve"> </w:t>
            </w:r>
            <w:r w:rsidRPr="00EA1D98">
              <w:rPr>
                <w:rFonts w:ascii="Calibri" w:eastAsia="Times New Roman" w:hAnsi="Calibri" w:cs="Times New Roman"/>
                <w:color w:val="000000"/>
                <w:lang w:eastAsia="da-DK"/>
              </w:rPr>
              <w:t xml:space="preserve">17.000 </w:t>
            </w:r>
          </w:p>
        </w:tc>
        <w:tc>
          <w:tcPr>
            <w:tcW w:w="960" w:type="dxa"/>
            <w:tcBorders>
              <w:top w:val="nil"/>
              <w:left w:val="nil"/>
              <w:bottom w:val="nil"/>
              <w:right w:val="nil"/>
            </w:tcBorders>
            <w:shd w:val="clear" w:color="auto" w:fill="auto"/>
            <w:noWrap/>
            <w:vAlign w:val="bottom"/>
            <w:hideMark/>
          </w:tcPr>
          <w:p w14:paraId="32CF5285"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569D93A7"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17AA2172"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1DCC1C19"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Oticon-fonden</w:t>
            </w:r>
          </w:p>
        </w:tc>
        <w:tc>
          <w:tcPr>
            <w:tcW w:w="1467" w:type="dxa"/>
            <w:tcBorders>
              <w:top w:val="nil"/>
              <w:left w:val="nil"/>
              <w:bottom w:val="nil"/>
              <w:right w:val="nil"/>
            </w:tcBorders>
            <w:shd w:val="clear" w:color="auto" w:fill="auto"/>
            <w:noWrap/>
            <w:vAlign w:val="bottom"/>
            <w:hideMark/>
          </w:tcPr>
          <w:p w14:paraId="3A5E9A83" w14:textId="6BB5771E"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w:t>
            </w:r>
            <w:r w:rsidR="00736574">
              <w:rPr>
                <w:rFonts w:ascii="Calibri" w:eastAsia="Times New Roman" w:hAnsi="Calibri" w:cs="Times New Roman"/>
                <w:color w:val="000000"/>
                <w:lang w:eastAsia="da-DK"/>
              </w:rPr>
              <w:t xml:space="preserve"> </w:t>
            </w:r>
            <w:r w:rsidRPr="00EA1D98">
              <w:rPr>
                <w:rFonts w:ascii="Calibri" w:eastAsia="Times New Roman" w:hAnsi="Calibri" w:cs="Times New Roman"/>
                <w:color w:val="000000"/>
                <w:lang w:eastAsia="da-DK"/>
              </w:rPr>
              <w:t xml:space="preserve">25.000 </w:t>
            </w:r>
          </w:p>
        </w:tc>
        <w:tc>
          <w:tcPr>
            <w:tcW w:w="960" w:type="dxa"/>
            <w:tcBorders>
              <w:top w:val="nil"/>
              <w:left w:val="nil"/>
              <w:bottom w:val="nil"/>
              <w:right w:val="nil"/>
            </w:tcBorders>
            <w:shd w:val="clear" w:color="auto" w:fill="auto"/>
            <w:noWrap/>
            <w:vAlign w:val="bottom"/>
            <w:hideMark/>
          </w:tcPr>
          <w:p w14:paraId="5A5A6C9A"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5A05480E"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4673AB46"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74D1DC84"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Med-El</w:t>
            </w:r>
          </w:p>
        </w:tc>
        <w:tc>
          <w:tcPr>
            <w:tcW w:w="1467" w:type="dxa"/>
            <w:tcBorders>
              <w:top w:val="nil"/>
              <w:left w:val="nil"/>
              <w:bottom w:val="nil"/>
              <w:right w:val="nil"/>
            </w:tcBorders>
            <w:shd w:val="clear" w:color="auto" w:fill="auto"/>
            <w:noWrap/>
            <w:vAlign w:val="bottom"/>
            <w:hideMark/>
          </w:tcPr>
          <w:p w14:paraId="3205A672"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4.500 </w:t>
            </w:r>
          </w:p>
        </w:tc>
        <w:tc>
          <w:tcPr>
            <w:tcW w:w="960" w:type="dxa"/>
            <w:tcBorders>
              <w:top w:val="nil"/>
              <w:left w:val="nil"/>
              <w:bottom w:val="nil"/>
              <w:right w:val="nil"/>
            </w:tcBorders>
            <w:shd w:val="clear" w:color="auto" w:fill="auto"/>
            <w:noWrap/>
            <w:vAlign w:val="bottom"/>
            <w:hideMark/>
          </w:tcPr>
          <w:p w14:paraId="1DCF2BDF"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2FD2D64A"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43228C94"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5E7E86D4"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GN </w:t>
            </w:r>
            <w:proofErr w:type="spellStart"/>
            <w:r w:rsidRPr="00EA1D98">
              <w:rPr>
                <w:rFonts w:ascii="Calibri" w:eastAsia="Times New Roman" w:hAnsi="Calibri" w:cs="Times New Roman"/>
                <w:color w:val="000000"/>
                <w:lang w:eastAsia="da-DK"/>
              </w:rPr>
              <w:t>Hearing</w:t>
            </w:r>
            <w:proofErr w:type="spellEnd"/>
          </w:p>
        </w:tc>
        <w:tc>
          <w:tcPr>
            <w:tcW w:w="1467" w:type="dxa"/>
            <w:tcBorders>
              <w:top w:val="nil"/>
              <w:left w:val="nil"/>
              <w:bottom w:val="nil"/>
              <w:right w:val="nil"/>
            </w:tcBorders>
            <w:shd w:val="clear" w:color="auto" w:fill="auto"/>
            <w:noWrap/>
            <w:vAlign w:val="bottom"/>
            <w:hideMark/>
          </w:tcPr>
          <w:p w14:paraId="37074A28"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4.500 </w:t>
            </w:r>
          </w:p>
        </w:tc>
        <w:tc>
          <w:tcPr>
            <w:tcW w:w="960" w:type="dxa"/>
            <w:tcBorders>
              <w:top w:val="nil"/>
              <w:left w:val="nil"/>
              <w:bottom w:val="nil"/>
              <w:right w:val="nil"/>
            </w:tcBorders>
            <w:shd w:val="clear" w:color="auto" w:fill="auto"/>
            <w:noWrap/>
            <w:vAlign w:val="bottom"/>
            <w:hideMark/>
          </w:tcPr>
          <w:p w14:paraId="2DB4C3E3"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0ACBAFC3"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028D9170"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1F77E136"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Oticon</w:t>
            </w:r>
          </w:p>
        </w:tc>
        <w:tc>
          <w:tcPr>
            <w:tcW w:w="1467" w:type="dxa"/>
            <w:tcBorders>
              <w:top w:val="nil"/>
              <w:left w:val="nil"/>
              <w:bottom w:val="nil"/>
              <w:right w:val="nil"/>
            </w:tcBorders>
            <w:shd w:val="clear" w:color="auto" w:fill="auto"/>
            <w:noWrap/>
            <w:vAlign w:val="bottom"/>
            <w:hideMark/>
          </w:tcPr>
          <w:p w14:paraId="5507871E"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4.500 </w:t>
            </w:r>
          </w:p>
        </w:tc>
        <w:tc>
          <w:tcPr>
            <w:tcW w:w="960" w:type="dxa"/>
            <w:tcBorders>
              <w:top w:val="nil"/>
              <w:left w:val="nil"/>
              <w:bottom w:val="nil"/>
              <w:right w:val="nil"/>
            </w:tcBorders>
            <w:shd w:val="clear" w:color="auto" w:fill="auto"/>
            <w:noWrap/>
            <w:vAlign w:val="bottom"/>
            <w:hideMark/>
          </w:tcPr>
          <w:p w14:paraId="1CD77413"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108CBF24"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6EE41F5A"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0C112280"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proofErr w:type="spellStart"/>
            <w:r w:rsidRPr="00EA1D98">
              <w:rPr>
                <w:rFonts w:ascii="Calibri" w:eastAsia="Times New Roman" w:hAnsi="Calibri" w:cs="Times New Roman"/>
                <w:color w:val="000000"/>
                <w:lang w:eastAsia="da-DK"/>
              </w:rPr>
              <w:t>Kebomed</w:t>
            </w:r>
            <w:proofErr w:type="spellEnd"/>
          </w:p>
        </w:tc>
        <w:tc>
          <w:tcPr>
            <w:tcW w:w="1467" w:type="dxa"/>
            <w:tcBorders>
              <w:top w:val="nil"/>
              <w:left w:val="nil"/>
              <w:bottom w:val="nil"/>
              <w:right w:val="nil"/>
            </w:tcBorders>
            <w:shd w:val="clear" w:color="auto" w:fill="auto"/>
            <w:noWrap/>
            <w:vAlign w:val="bottom"/>
            <w:hideMark/>
          </w:tcPr>
          <w:p w14:paraId="08652D72"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5.000 </w:t>
            </w:r>
          </w:p>
        </w:tc>
        <w:tc>
          <w:tcPr>
            <w:tcW w:w="960" w:type="dxa"/>
            <w:tcBorders>
              <w:top w:val="nil"/>
              <w:left w:val="nil"/>
              <w:bottom w:val="nil"/>
              <w:right w:val="nil"/>
            </w:tcBorders>
            <w:shd w:val="clear" w:color="auto" w:fill="auto"/>
            <w:noWrap/>
            <w:vAlign w:val="bottom"/>
            <w:hideMark/>
          </w:tcPr>
          <w:p w14:paraId="2C8D2794"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3E3413B0"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009D89F6"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4093A66C" w14:textId="77777777" w:rsidR="00EA1D98" w:rsidRPr="00EA1D98" w:rsidRDefault="00EA1D98" w:rsidP="00EA1D98">
            <w:pPr>
              <w:spacing w:after="0" w:line="240" w:lineRule="auto"/>
              <w:jc w:val="center"/>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Samlede indtægter</w:t>
            </w:r>
          </w:p>
        </w:tc>
        <w:tc>
          <w:tcPr>
            <w:tcW w:w="1467" w:type="dxa"/>
            <w:tcBorders>
              <w:top w:val="nil"/>
              <w:left w:val="nil"/>
              <w:bottom w:val="nil"/>
              <w:right w:val="nil"/>
            </w:tcBorders>
            <w:shd w:val="clear" w:color="auto" w:fill="auto"/>
            <w:noWrap/>
            <w:vAlign w:val="bottom"/>
            <w:hideMark/>
          </w:tcPr>
          <w:p w14:paraId="7B645845" w14:textId="5BF1B0BF" w:rsidR="00EA1D98" w:rsidRPr="00EA1D98" w:rsidRDefault="00EA1D98" w:rsidP="00EA1D98">
            <w:pPr>
              <w:spacing w:after="0" w:line="240" w:lineRule="auto"/>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 xml:space="preserve"> kr.       </w:t>
            </w:r>
            <w:r w:rsidR="00736574">
              <w:rPr>
                <w:rFonts w:ascii="Calibri" w:eastAsia="Times New Roman" w:hAnsi="Calibri" w:cs="Times New Roman"/>
                <w:b/>
                <w:bCs/>
                <w:color w:val="000000"/>
                <w:lang w:eastAsia="da-DK"/>
              </w:rPr>
              <w:t xml:space="preserve"> </w:t>
            </w:r>
            <w:r w:rsidRPr="00EA1D98">
              <w:rPr>
                <w:rFonts w:ascii="Calibri" w:eastAsia="Times New Roman" w:hAnsi="Calibri" w:cs="Times New Roman"/>
                <w:b/>
                <w:bCs/>
                <w:color w:val="000000"/>
                <w:lang w:eastAsia="da-DK"/>
              </w:rPr>
              <w:t xml:space="preserve">60.500 </w:t>
            </w:r>
          </w:p>
        </w:tc>
        <w:tc>
          <w:tcPr>
            <w:tcW w:w="960" w:type="dxa"/>
            <w:tcBorders>
              <w:top w:val="nil"/>
              <w:left w:val="nil"/>
              <w:bottom w:val="nil"/>
              <w:right w:val="nil"/>
            </w:tcBorders>
            <w:shd w:val="clear" w:color="auto" w:fill="auto"/>
            <w:noWrap/>
            <w:vAlign w:val="bottom"/>
            <w:hideMark/>
          </w:tcPr>
          <w:p w14:paraId="539B4381"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06799032"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2845B5B9"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36C253E5" w14:textId="77777777" w:rsidR="00EA1D98" w:rsidRPr="00EA1D98" w:rsidRDefault="00EA1D98" w:rsidP="00EA1D98">
            <w:pPr>
              <w:spacing w:after="0" w:line="240" w:lineRule="auto"/>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Udgifter:</w:t>
            </w:r>
          </w:p>
        </w:tc>
        <w:tc>
          <w:tcPr>
            <w:tcW w:w="1467" w:type="dxa"/>
            <w:tcBorders>
              <w:top w:val="nil"/>
              <w:left w:val="nil"/>
              <w:bottom w:val="nil"/>
              <w:right w:val="nil"/>
            </w:tcBorders>
            <w:shd w:val="clear" w:color="auto" w:fill="auto"/>
            <w:noWrap/>
            <w:vAlign w:val="bottom"/>
            <w:hideMark/>
          </w:tcPr>
          <w:p w14:paraId="58195481"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14:paraId="5ECBB5C6"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48094FC3"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304E142B"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1559316F"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Mødecenter Odense</w:t>
            </w:r>
          </w:p>
        </w:tc>
        <w:tc>
          <w:tcPr>
            <w:tcW w:w="1467" w:type="dxa"/>
            <w:tcBorders>
              <w:top w:val="nil"/>
              <w:left w:val="nil"/>
              <w:bottom w:val="nil"/>
              <w:right w:val="nil"/>
            </w:tcBorders>
            <w:shd w:val="clear" w:color="auto" w:fill="auto"/>
            <w:noWrap/>
            <w:vAlign w:val="bottom"/>
            <w:hideMark/>
          </w:tcPr>
          <w:p w14:paraId="19CA1DC8" w14:textId="621675BD"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w:t>
            </w:r>
            <w:r w:rsidR="00736574">
              <w:rPr>
                <w:rFonts w:ascii="Calibri" w:eastAsia="Times New Roman" w:hAnsi="Calibri" w:cs="Times New Roman"/>
                <w:color w:val="000000"/>
                <w:lang w:eastAsia="da-DK"/>
              </w:rPr>
              <w:t xml:space="preserve"> </w:t>
            </w:r>
            <w:r w:rsidRPr="00EA1D98">
              <w:rPr>
                <w:rFonts w:ascii="Calibri" w:eastAsia="Times New Roman" w:hAnsi="Calibri" w:cs="Times New Roman"/>
                <w:color w:val="000000"/>
                <w:lang w:eastAsia="da-DK"/>
              </w:rPr>
              <w:t xml:space="preserve">32.000 </w:t>
            </w:r>
          </w:p>
        </w:tc>
        <w:tc>
          <w:tcPr>
            <w:tcW w:w="960" w:type="dxa"/>
            <w:tcBorders>
              <w:top w:val="nil"/>
              <w:left w:val="nil"/>
              <w:bottom w:val="nil"/>
              <w:right w:val="nil"/>
            </w:tcBorders>
            <w:shd w:val="clear" w:color="auto" w:fill="auto"/>
            <w:noWrap/>
            <w:vAlign w:val="bottom"/>
            <w:hideMark/>
          </w:tcPr>
          <w:p w14:paraId="79E54CCE"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6CC08227"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80 deltagere à 400 kr.</w:t>
            </w:r>
          </w:p>
        </w:tc>
      </w:tr>
      <w:tr w:rsidR="00EA1D98" w:rsidRPr="00EA1D98" w14:paraId="56E9D814"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3E689528"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Honorar AMM</w:t>
            </w:r>
          </w:p>
        </w:tc>
        <w:tc>
          <w:tcPr>
            <w:tcW w:w="1467" w:type="dxa"/>
            <w:tcBorders>
              <w:top w:val="nil"/>
              <w:left w:val="nil"/>
              <w:bottom w:val="nil"/>
              <w:right w:val="nil"/>
            </w:tcBorders>
            <w:shd w:val="clear" w:color="auto" w:fill="auto"/>
            <w:noWrap/>
            <w:vAlign w:val="bottom"/>
            <w:hideMark/>
          </w:tcPr>
          <w:p w14:paraId="4D2EE9B6"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3.000 </w:t>
            </w:r>
          </w:p>
        </w:tc>
        <w:tc>
          <w:tcPr>
            <w:tcW w:w="960" w:type="dxa"/>
            <w:tcBorders>
              <w:top w:val="nil"/>
              <w:left w:val="nil"/>
              <w:bottom w:val="nil"/>
              <w:right w:val="nil"/>
            </w:tcBorders>
            <w:shd w:val="clear" w:color="auto" w:fill="auto"/>
            <w:noWrap/>
            <w:vAlign w:val="bottom"/>
            <w:hideMark/>
          </w:tcPr>
          <w:p w14:paraId="1BC8BE37"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7F360850"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70CDFCCA"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64134A36"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Honorar MK</w:t>
            </w:r>
          </w:p>
        </w:tc>
        <w:tc>
          <w:tcPr>
            <w:tcW w:w="1467" w:type="dxa"/>
            <w:tcBorders>
              <w:top w:val="nil"/>
              <w:left w:val="nil"/>
              <w:bottom w:val="nil"/>
              <w:right w:val="nil"/>
            </w:tcBorders>
            <w:shd w:val="clear" w:color="auto" w:fill="auto"/>
            <w:noWrap/>
            <w:vAlign w:val="bottom"/>
            <w:hideMark/>
          </w:tcPr>
          <w:p w14:paraId="5312D661"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3.000 </w:t>
            </w:r>
          </w:p>
        </w:tc>
        <w:tc>
          <w:tcPr>
            <w:tcW w:w="960" w:type="dxa"/>
            <w:tcBorders>
              <w:top w:val="nil"/>
              <w:left w:val="nil"/>
              <w:bottom w:val="nil"/>
              <w:right w:val="nil"/>
            </w:tcBorders>
            <w:shd w:val="clear" w:color="auto" w:fill="auto"/>
            <w:noWrap/>
            <w:vAlign w:val="bottom"/>
            <w:hideMark/>
          </w:tcPr>
          <w:p w14:paraId="14B71C23"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4FBF1679"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7AB91B99"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2967D39C"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Transport Udvalg &amp; HF</w:t>
            </w:r>
          </w:p>
        </w:tc>
        <w:tc>
          <w:tcPr>
            <w:tcW w:w="1467" w:type="dxa"/>
            <w:tcBorders>
              <w:top w:val="nil"/>
              <w:left w:val="nil"/>
              <w:bottom w:val="nil"/>
              <w:right w:val="nil"/>
            </w:tcBorders>
            <w:shd w:val="clear" w:color="auto" w:fill="auto"/>
            <w:noWrap/>
            <w:vAlign w:val="bottom"/>
            <w:hideMark/>
          </w:tcPr>
          <w:p w14:paraId="0F2DD5D3"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3.000 </w:t>
            </w:r>
          </w:p>
        </w:tc>
        <w:tc>
          <w:tcPr>
            <w:tcW w:w="960" w:type="dxa"/>
            <w:tcBorders>
              <w:top w:val="nil"/>
              <w:left w:val="nil"/>
              <w:bottom w:val="nil"/>
              <w:right w:val="nil"/>
            </w:tcBorders>
            <w:shd w:val="clear" w:color="auto" w:fill="auto"/>
            <w:noWrap/>
            <w:vAlign w:val="bottom"/>
            <w:hideMark/>
          </w:tcPr>
          <w:p w14:paraId="6C70C46F"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3D2CCCC9"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63871A12"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2A64C1F5"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Transport M&amp;T telefon</w:t>
            </w:r>
          </w:p>
        </w:tc>
        <w:tc>
          <w:tcPr>
            <w:tcW w:w="1467" w:type="dxa"/>
            <w:tcBorders>
              <w:top w:val="nil"/>
              <w:left w:val="nil"/>
              <w:bottom w:val="nil"/>
              <w:right w:val="nil"/>
            </w:tcBorders>
            <w:shd w:val="clear" w:color="auto" w:fill="auto"/>
            <w:noWrap/>
            <w:vAlign w:val="bottom"/>
            <w:hideMark/>
          </w:tcPr>
          <w:p w14:paraId="767193C4"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2.000 </w:t>
            </w:r>
          </w:p>
        </w:tc>
        <w:tc>
          <w:tcPr>
            <w:tcW w:w="960" w:type="dxa"/>
            <w:tcBorders>
              <w:top w:val="nil"/>
              <w:left w:val="nil"/>
              <w:bottom w:val="nil"/>
              <w:right w:val="nil"/>
            </w:tcBorders>
            <w:shd w:val="clear" w:color="auto" w:fill="auto"/>
            <w:noWrap/>
            <w:vAlign w:val="bottom"/>
            <w:hideMark/>
          </w:tcPr>
          <w:p w14:paraId="7E3EB624"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46DE91AB"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4 stk. à 500</w:t>
            </w:r>
          </w:p>
        </w:tc>
      </w:tr>
      <w:tr w:rsidR="00EA1D98" w:rsidRPr="00EA1D98" w14:paraId="0E96BAD8"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51001348" w14:textId="77777777" w:rsidR="00EA1D98" w:rsidRPr="00EA1D98" w:rsidRDefault="00EA1D98" w:rsidP="00EA1D98">
            <w:pPr>
              <w:spacing w:after="0" w:line="240" w:lineRule="auto"/>
              <w:jc w:val="right"/>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Transport oplægsholdere</w:t>
            </w:r>
          </w:p>
        </w:tc>
        <w:tc>
          <w:tcPr>
            <w:tcW w:w="1467" w:type="dxa"/>
            <w:tcBorders>
              <w:top w:val="nil"/>
              <w:left w:val="nil"/>
              <w:bottom w:val="nil"/>
              <w:right w:val="nil"/>
            </w:tcBorders>
            <w:shd w:val="clear" w:color="auto" w:fill="auto"/>
            <w:noWrap/>
            <w:vAlign w:val="bottom"/>
            <w:hideMark/>
          </w:tcPr>
          <w:p w14:paraId="0AF09CD5" w14:textId="77777777" w:rsidR="00EA1D98" w:rsidRPr="00EA1D98" w:rsidRDefault="00EA1D98" w:rsidP="00EA1D98">
            <w:pPr>
              <w:spacing w:after="0" w:line="240" w:lineRule="auto"/>
              <w:rPr>
                <w:rFonts w:ascii="Calibri" w:eastAsia="Times New Roman" w:hAnsi="Calibri" w:cs="Times New Roman"/>
                <w:color w:val="000000"/>
                <w:lang w:eastAsia="da-DK"/>
              </w:rPr>
            </w:pPr>
            <w:r w:rsidRPr="00EA1D98">
              <w:rPr>
                <w:rFonts w:ascii="Calibri" w:eastAsia="Times New Roman" w:hAnsi="Calibri" w:cs="Times New Roman"/>
                <w:color w:val="000000"/>
                <w:lang w:eastAsia="da-DK"/>
              </w:rPr>
              <w:t xml:space="preserve"> kr.          3.000 </w:t>
            </w:r>
          </w:p>
        </w:tc>
        <w:tc>
          <w:tcPr>
            <w:tcW w:w="960" w:type="dxa"/>
            <w:tcBorders>
              <w:top w:val="nil"/>
              <w:left w:val="nil"/>
              <w:bottom w:val="nil"/>
              <w:right w:val="nil"/>
            </w:tcBorders>
            <w:shd w:val="clear" w:color="auto" w:fill="auto"/>
            <w:noWrap/>
            <w:vAlign w:val="bottom"/>
            <w:hideMark/>
          </w:tcPr>
          <w:p w14:paraId="4BBD4B87"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38076411"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1E9DFAAE"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478A9BB4" w14:textId="77777777" w:rsidR="00EA1D98" w:rsidRPr="00EA1D98" w:rsidRDefault="00EA1D98" w:rsidP="00EA1D98">
            <w:pPr>
              <w:spacing w:after="0" w:line="240" w:lineRule="auto"/>
              <w:jc w:val="center"/>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Samlede udgifter</w:t>
            </w:r>
          </w:p>
        </w:tc>
        <w:tc>
          <w:tcPr>
            <w:tcW w:w="1467" w:type="dxa"/>
            <w:tcBorders>
              <w:top w:val="nil"/>
              <w:left w:val="nil"/>
              <w:bottom w:val="nil"/>
              <w:right w:val="nil"/>
            </w:tcBorders>
            <w:shd w:val="clear" w:color="auto" w:fill="auto"/>
            <w:noWrap/>
            <w:vAlign w:val="bottom"/>
            <w:hideMark/>
          </w:tcPr>
          <w:p w14:paraId="2B841AD0" w14:textId="77777777" w:rsidR="00EA1D98" w:rsidRPr="00EA1D98" w:rsidRDefault="00EA1D98" w:rsidP="00EA1D98">
            <w:pPr>
              <w:spacing w:after="0" w:line="240" w:lineRule="auto"/>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 xml:space="preserve"> kr.       46.000 </w:t>
            </w:r>
          </w:p>
        </w:tc>
        <w:tc>
          <w:tcPr>
            <w:tcW w:w="960" w:type="dxa"/>
            <w:tcBorders>
              <w:top w:val="nil"/>
              <w:left w:val="nil"/>
              <w:bottom w:val="nil"/>
              <w:right w:val="nil"/>
            </w:tcBorders>
            <w:shd w:val="clear" w:color="auto" w:fill="auto"/>
            <w:noWrap/>
            <w:vAlign w:val="bottom"/>
            <w:hideMark/>
          </w:tcPr>
          <w:p w14:paraId="06056FEA"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19A30906"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68A1F55C" w14:textId="77777777" w:rsidTr="000A7E42">
        <w:trPr>
          <w:trHeight w:val="300"/>
        </w:trPr>
        <w:tc>
          <w:tcPr>
            <w:tcW w:w="2993" w:type="dxa"/>
            <w:tcBorders>
              <w:top w:val="nil"/>
              <w:left w:val="single" w:sz="4" w:space="0" w:color="auto"/>
              <w:bottom w:val="nil"/>
              <w:right w:val="nil"/>
            </w:tcBorders>
            <w:shd w:val="clear" w:color="auto" w:fill="auto"/>
            <w:noWrap/>
            <w:vAlign w:val="bottom"/>
            <w:hideMark/>
          </w:tcPr>
          <w:p w14:paraId="2DA6B456" w14:textId="77777777" w:rsidR="00EA1D98" w:rsidRPr="00EA1D98" w:rsidRDefault="00EA1D98" w:rsidP="00EA1D98">
            <w:pPr>
              <w:spacing w:after="0" w:line="240" w:lineRule="auto"/>
              <w:jc w:val="center"/>
              <w:rPr>
                <w:rFonts w:ascii="Calibri" w:eastAsia="Times New Roman" w:hAnsi="Calibri" w:cs="Times New Roman"/>
                <w:b/>
                <w:bCs/>
                <w:color w:val="000000"/>
                <w:lang w:eastAsia="da-DK"/>
              </w:rPr>
            </w:pPr>
          </w:p>
        </w:tc>
        <w:tc>
          <w:tcPr>
            <w:tcW w:w="1467" w:type="dxa"/>
            <w:tcBorders>
              <w:top w:val="nil"/>
              <w:left w:val="nil"/>
              <w:bottom w:val="nil"/>
              <w:right w:val="nil"/>
            </w:tcBorders>
            <w:shd w:val="clear" w:color="auto" w:fill="auto"/>
            <w:noWrap/>
            <w:vAlign w:val="bottom"/>
            <w:hideMark/>
          </w:tcPr>
          <w:p w14:paraId="6F6119E3" w14:textId="77777777" w:rsidR="00EA1D98" w:rsidRPr="00EA1D98" w:rsidRDefault="00EA1D98" w:rsidP="00EA1D98">
            <w:pPr>
              <w:spacing w:after="0" w:line="240" w:lineRule="auto"/>
              <w:rPr>
                <w:rFonts w:ascii="Calibri" w:eastAsia="Times New Roman" w:hAnsi="Calibri" w:cs="Times New Roman"/>
                <w:b/>
                <w:bCs/>
                <w:color w:val="000000"/>
                <w:lang w:eastAsia="da-DK"/>
              </w:rPr>
            </w:pPr>
          </w:p>
        </w:tc>
        <w:tc>
          <w:tcPr>
            <w:tcW w:w="960" w:type="dxa"/>
            <w:tcBorders>
              <w:top w:val="nil"/>
              <w:left w:val="nil"/>
              <w:bottom w:val="nil"/>
              <w:right w:val="nil"/>
            </w:tcBorders>
            <w:shd w:val="clear" w:color="auto" w:fill="auto"/>
            <w:noWrap/>
            <w:vAlign w:val="bottom"/>
            <w:hideMark/>
          </w:tcPr>
          <w:p w14:paraId="7B2B00B6"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nil"/>
              <w:right w:val="single" w:sz="4" w:space="0" w:color="auto"/>
            </w:tcBorders>
            <w:shd w:val="clear" w:color="auto" w:fill="auto"/>
            <w:noWrap/>
            <w:vAlign w:val="bottom"/>
            <w:hideMark/>
          </w:tcPr>
          <w:p w14:paraId="3BC75202" w14:textId="77777777" w:rsidR="00EA1D98" w:rsidRPr="00EA1D98" w:rsidRDefault="00EA1D98" w:rsidP="00EA1D98">
            <w:pPr>
              <w:spacing w:after="0" w:line="240" w:lineRule="auto"/>
              <w:rPr>
                <w:rFonts w:ascii="Calibri" w:eastAsia="Times New Roman" w:hAnsi="Calibri" w:cs="Times New Roman"/>
                <w:color w:val="000000"/>
                <w:lang w:eastAsia="da-DK"/>
              </w:rPr>
            </w:pPr>
          </w:p>
        </w:tc>
      </w:tr>
      <w:tr w:rsidR="00EA1D98" w:rsidRPr="00EA1D98" w14:paraId="1510E142" w14:textId="77777777" w:rsidTr="000A7E42">
        <w:trPr>
          <w:trHeight w:val="300"/>
        </w:trPr>
        <w:tc>
          <w:tcPr>
            <w:tcW w:w="2993" w:type="dxa"/>
            <w:tcBorders>
              <w:top w:val="nil"/>
              <w:left w:val="single" w:sz="4" w:space="0" w:color="auto"/>
              <w:bottom w:val="single" w:sz="4" w:space="0" w:color="auto"/>
              <w:right w:val="nil"/>
            </w:tcBorders>
            <w:shd w:val="clear" w:color="auto" w:fill="auto"/>
            <w:noWrap/>
            <w:vAlign w:val="bottom"/>
            <w:hideMark/>
          </w:tcPr>
          <w:p w14:paraId="284EB413" w14:textId="77777777" w:rsidR="00EA1D98" w:rsidRPr="00EA1D98" w:rsidRDefault="00EA1D98" w:rsidP="00EA1D98">
            <w:pPr>
              <w:spacing w:after="0" w:line="240" w:lineRule="auto"/>
              <w:jc w:val="right"/>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Resultat</w:t>
            </w:r>
          </w:p>
        </w:tc>
        <w:tc>
          <w:tcPr>
            <w:tcW w:w="1467" w:type="dxa"/>
            <w:tcBorders>
              <w:top w:val="nil"/>
              <w:left w:val="nil"/>
              <w:bottom w:val="single" w:sz="4" w:space="0" w:color="auto"/>
              <w:right w:val="nil"/>
            </w:tcBorders>
            <w:shd w:val="clear" w:color="auto" w:fill="auto"/>
            <w:noWrap/>
            <w:vAlign w:val="bottom"/>
            <w:hideMark/>
          </w:tcPr>
          <w:p w14:paraId="6E5EF4B9" w14:textId="77777777" w:rsidR="00EA1D98" w:rsidRPr="00EA1D98" w:rsidRDefault="00EA1D98" w:rsidP="00EA1D98">
            <w:pPr>
              <w:spacing w:after="0" w:line="240" w:lineRule="auto"/>
              <w:rPr>
                <w:rFonts w:ascii="Calibri" w:eastAsia="Times New Roman" w:hAnsi="Calibri" w:cs="Times New Roman"/>
                <w:b/>
                <w:bCs/>
                <w:color w:val="000000"/>
                <w:lang w:eastAsia="da-DK"/>
              </w:rPr>
            </w:pPr>
            <w:r w:rsidRPr="00EA1D98">
              <w:rPr>
                <w:rFonts w:ascii="Calibri" w:eastAsia="Times New Roman" w:hAnsi="Calibri" w:cs="Times New Roman"/>
                <w:b/>
                <w:bCs/>
                <w:color w:val="000000"/>
                <w:lang w:eastAsia="da-DK"/>
              </w:rPr>
              <w:t xml:space="preserve"> kr.       14.500 </w:t>
            </w:r>
          </w:p>
        </w:tc>
        <w:tc>
          <w:tcPr>
            <w:tcW w:w="960" w:type="dxa"/>
            <w:tcBorders>
              <w:top w:val="nil"/>
              <w:left w:val="nil"/>
              <w:bottom w:val="single" w:sz="4" w:space="0" w:color="auto"/>
              <w:right w:val="nil"/>
            </w:tcBorders>
            <w:shd w:val="clear" w:color="auto" w:fill="auto"/>
            <w:noWrap/>
            <w:vAlign w:val="bottom"/>
            <w:hideMark/>
          </w:tcPr>
          <w:p w14:paraId="4BDF4369" w14:textId="77777777" w:rsidR="00EA1D98" w:rsidRPr="00EA1D98" w:rsidRDefault="00EA1D98" w:rsidP="00EA1D98">
            <w:pPr>
              <w:spacing w:after="0" w:line="240" w:lineRule="auto"/>
              <w:rPr>
                <w:rFonts w:ascii="Calibri" w:eastAsia="Times New Roman" w:hAnsi="Calibri" w:cs="Times New Roman"/>
                <w:color w:val="000000"/>
                <w:lang w:eastAsia="da-DK"/>
              </w:rPr>
            </w:pPr>
          </w:p>
        </w:tc>
        <w:tc>
          <w:tcPr>
            <w:tcW w:w="4278" w:type="dxa"/>
            <w:tcBorders>
              <w:top w:val="nil"/>
              <w:left w:val="nil"/>
              <w:bottom w:val="single" w:sz="4" w:space="0" w:color="auto"/>
              <w:right w:val="single" w:sz="4" w:space="0" w:color="auto"/>
            </w:tcBorders>
            <w:shd w:val="clear" w:color="auto" w:fill="auto"/>
            <w:noWrap/>
            <w:vAlign w:val="bottom"/>
            <w:hideMark/>
          </w:tcPr>
          <w:p w14:paraId="4F29E3B1" w14:textId="77777777" w:rsidR="00EA1D98" w:rsidRPr="00EA1D98" w:rsidRDefault="00EA1D98" w:rsidP="00EA1D98">
            <w:pPr>
              <w:spacing w:after="0" w:line="240" w:lineRule="auto"/>
              <w:rPr>
                <w:rFonts w:ascii="Calibri" w:eastAsia="Times New Roman" w:hAnsi="Calibri" w:cs="Times New Roman"/>
                <w:color w:val="000000"/>
                <w:lang w:eastAsia="da-DK"/>
              </w:rPr>
            </w:pPr>
          </w:p>
        </w:tc>
      </w:tr>
    </w:tbl>
    <w:p w14:paraId="439E604B" w14:textId="77777777" w:rsidR="00FD1A24" w:rsidRPr="002C2B60" w:rsidRDefault="00FD1A24" w:rsidP="00FD1A24">
      <w:pPr>
        <w:pStyle w:val="Overskrift1"/>
        <w:rPr>
          <w:rFonts w:asciiTheme="minorHAnsi" w:hAnsiTheme="minorHAnsi" w:cstheme="minorHAnsi"/>
          <w:color w:val="auto"/>
          <w:sz w:val="24"/>
        </w:rPr>
      </w:pPr>
      <w:r w:rsidRPr="002C2B60">
        <w:rPr>
          <w:rFonts w:asciiTheme="minorHAnsi" w:hAnsiTheme="minorHAnsi" w:cstheme="minorHAnsi"/>
          <w:color w:val="auto"/>
          <w:sz w:val="24"/>
        </w:rPr>
        <w:lastRenderedPageBreak/>
        <w:t>EKSEMPEL PÅ FONDSANSØGNING OG PROJEKTBESKRIVELSE</w:t>
      </w:r>
    </w:p>
    <w:p w14:paraId="2DE0E361" w14:textId="77777777" w:rsidR="00FD1A24" w:rsidRPr="002C2B60" w:rsidRDefault="00FD1A24" w:rsidP="00FD1A24">
      <w:pPr>
        <w:pStyle w:val="Overskrift1"/>
        <w:rPr>
          <w:rFonts w:asciiTheme="minorHAnsi" w:hAnsiTheme="minorHAnsi" w:cstheme="minorHAnsi"/>
          <w:sz w:val="36"/>
        </w:rPr>
      </w:pPr>
      <w:proofErr w:type="spellStart"/>
      <w:r w:rsidRPr="002C2B60">
        <w:rPr>
          <w:rFonts w:asciiTheme="minorHAnsi" w:hAnsiTheme="minorHAnsi" w:cstheme="minorHAnsi"/>
          <w:color w:val="auto"/>
          <w:sz w:val="36"/>
        </w:rPr>
        <w:t>Menièretræf</w:t>
      </w:r>
      <w:proofErr w:type="spellEnd"/>
      <w:r w:rsidRPr="002C2B60">
        <w:rPr>
          <w:rFonts w:asciiTheme="minorHAnsi" w:hAnsiTheme="minorHAnsi" w:cstheme="minorHAnsi"/>
          <w:color w:val="auto"/>
          <w:sz w:val="36"/>
        </w:rPr>
        <w:t xml:space="preserve"> 2017</w:t>
      </w:r>
    </w:p>
    <w:p w14:paraId="277FDAAE" w14:textId="77777777" w:rsidR="00FD1A24" w:rsidRPr="002C2B60" w:rsidRDefault="00FD1A24" w:rsidP="00FD1A24">
      <w:pPr>
        <w:pStyle w:val="NormalWeb"/>
        <w:rPr>
          <w:rFonts w:asciiTheme="minorHAnsi" w:hAnsiTheme="minorHAnsi" w:cstheme="minorHAnsi"/>
          <w:color w:val="000000"/>
          <w:sz w:val="22"/>
          <w:szCs w:val="22"/>
        </w:rPr>
      </w:pPr>
    </w:p>
    <w:p w14:paraId="6EF501E6" w14:textId="77777777" w:rsidR="00FD1A24" w:rsidRPr="002C2B60" w:rsidRDefault="00FD1A24" w:rsidP="00FD1A24">
      <w:pPr>
        <w:pStyle w:val="NormalWeb"/>
        <w:rPr>
          <w:rFonts w:asciiTheme="minorHAnsi" w:hAnsiTheme="minorHAnsi" w:cstheme="minorHAnsi"/>
          <w:b/>
          <w:color w:val="000000"/>
          <w:sz w:val="22"/>
          <w:szCs w:val="22"/>
        </w:rPr>
      </w:pPr>
      <w:r w:rsidRPr="002C2B60">
        <w:rPr>
          <w:rFonts w:asciiTheme="minorHAnsi" w:hAnsiTheme="minorHAnsi" w:cstheme="minorHAnsi"/>
          <w:b/>
          <w:color w:val="000000"/>
          <w:sz w:val="22"/>
          <w:szCs w:val="22"/>
        </w:rPr>
        <w:t>Baggrund</w:t>
      </w:r>
    </w:p>
    <w:p w14:paraId="4856D9B4" w14:textId="77777777" w:rsidR="00FD1A24" w:rsidRPr="002C2B60" w:rsidRDefault="00FD1A24" w:rsidP="00FD1A24">
      <w:pPr>
        <w:pStyle w:val="NormalWeb"/>
        <w:rPr>
          <w:rFonts w:asciiTheme="minorHAnsi" w:hAnsiTheme="minorHAnsi" w:cstheme="minorHAnsi"/>
          <w:color w:val="000000"/>
          <w:sz w:val="22"/>
          <w:szCs w:val="22"/>
        </w:rPr>
      </w:pPr>
    </w:p>
    <w:p w14:paraId="46EA9FB0" w14:textId="77777777" w:rsidR="00FD1A24" w:rsidRPr="002C2B60" w:rsidRDefault="00FD1A24" w:rsidP="00FD1A24">
      <w:pPr>
        <w:pStyle w:val="NormalWeb"/>
        <w:rPr>
          <w:rFonts w:asciiTheme="minorHAnsi" w:hAnsiTheme="minorHAnsi" w:cstheme="minorHAnsi"/>
          <w:color w:val="000000"/>
          <w:sz w:val="22"/>
          <w:szCs w:val="22"/>
        </w:rPr>
      </w:pPr>
      <w:r w:rsidRPr="002C2B60">
        <w:rPr>
          <w:rFonts w:asciiTheme="minorHAnsi" w:hAnsiTheme="minorHAnsi" w:cstheme="minorHAnsi"/>
          <w:color w:val="000000"/>
          <w:sz w:val="22"/>
          <w:szCs w:val="22"/>
        </w:rPr>
        <w:t xml:space="preserve">Menière er en sygdom i det indre øre, der forstyrrer balanceorganet og hørenerven. De mest fremtrædende symptomer er svimmelhed, tinnitus, høretab og tryk/smerte i det indre øre. Man kan ikke blive helbredt for sygdommen, men man kan hjælpes på forskellige måder til at leve bedst muligt med sygdommen. Det er dog en sygdom, der ofte griber voldsomt ind i de ramtes hverdag. </w:t>
      </w:r>
    </w:p>
    <w:p w14:paraId="31FCFFDA" w14:textId="77777777" w:rsidR="00FD1A24" w:rsidRPr="002C2B60" w:rsidRDefault="00FD1A24" w:rsidP="00FD1A24">
      <w:pPr>
        <w:pStyle w:val="NormalWeb"/>
        <w:rPr>
          <w:rFonts w:asciiTheme="minorHAnsi" w:hAnsiTheme="minorHAnsi" w:cstheme="minorHAnsi"/>
          <w:color w:val="000000"/>
          <w:sz w:val="22"/>
          <w:szCs w:val="22"/>
        </w:rPr>
      </w:pPr>
    </w:p>
    <w:p w14:paraId="51F00AA9" w14:textId="77777777" w:rsidR="00FD1A24" w:rsidRPr="002C2B60" w:rsidRDefault="00FD1A24" w:rsidP="00FD1A24">
      <w:pPr>
        <w:pStyle w:val="NormalWeb"/>
        <w:rPr>
          <w:rStyle w:val="Strk"/>
          <w:rFonts w:asciiTheme="minorHAnsi" w:hAnsiTheme="minorHAnsi" w:cstheme="minorHAnsi"/>
          <w:sz w:val="22"/>
          <w:szCs w:val="22"/>
        </w:rPr>
      </w:pPr>
      <w:r w:rsidRPr="002C2B60">
        <w:rPr>
          <w:rStyle w:val="Strk"/>
          <w:rFonts w:asciiTheme="minorHAnsi" w:hAnsiTheme="minorHAnsi" w:cstheme="minorHAnsi"/>
          <w:sz w:val="22"/>
          <w:szCs w:val="22"/>
        </w:rPr>
        <w:t>Formål, mål og succeskriterier</w:t>
      </w:r>
    </w:p>
    <w:p w14:paraId="00D5E5A4" w14:textId="77777777" w:rsidR="00FD1A24" w:rsidRPr="002C2B60" w:rsidRDefault="00FD1A24" w:rsidP="00FD1A24">
      <w:pPr>
        <w:pStyle w:val="NormalWeb"/>
        <w:rPr>
          <w:rFonts w:asciiTheme="minorHAnsi" w:hAnsiTheme="minorHAnsi" w:cstheme="minorHAnsi"/>
          <w:color w:val="000000"/>
          <w:sz w:val="22"/>
          <w:szCs w:val="22"/>
        </w:rPr>
      </w:pPr>
    </w:p>
    <w:p w14:paraId="28D77BCD" w14:textId="77777777" w:rsidR="00FD1A24" w:rsidRPr="002C2B60" w:rsidRDefault="00FD1A24" w:rsidP="00FD1A24">
      <w:pPr>
        <w:pStyle w:val="NormalWeb"/>
        <w:rPr>
          <w:rFonts w:asciiTheme="minorHAnsi" w:hAnsiTheme="minorHAnsi" w:cstheme="minorHAnsi"/>
          <w:color w:val="000000"/>
          <w:sz w:val="22"/>
          <w:szCs w:val="22"/>
        </w:rPr>
      </w:pPr>
      <w:r w:rsidRPr="002C2B60">
        <w:rPr>
          <w:rFonts w:asciiTheme="minorHAnsi" w:hAnsiTheme="minorHAnsi" w:cstheme="minorHAnsi"/>
          <w:color w:val="000000"/>
          <w:sz w:val="22"/>
          <w:szCs w:val="22"/>
        </w:rPr>
        <w:t xml:space="preserve">Formålet med </w:t>
      </w:r>
      <w:proofErr w:type="spellStart"/>
      <w:r w:rsidRPr="002C2B60">
        <w:rPr>
          <w:rFonts w:asciiTheme="minorHAnsi" w:hAnsiTheme="minorHAnsi" w:cstheme="minorHAnsi"/>
          <w:color w:val="000000"/>
          <w:sz w:val="22"/>
          <w:szCs w:val="22"/>
        </w:rPr>
        <w:t>Menièretræf</w:t>
      </w:r>
      <w:proofErr w:type="spellEnd"/>
      <w:r w:rsidRPr="002C2B60">
        <w:rPr>
          <w:rFonts w:asciiTheme="minorHAnsi" w:hAnsiTheme="minorHAnsi" w:cstheme="minorHAnsi"/>
          <w:color w:val="000000"/>
          <w:sz w:val="22"/>
          <w:szCs w:val="22"/>
        </w:rPr>
        <w:t xml:space="preserve"> 2017 er at give </w:t>
      </w:r>
      <w:proofErr w:type="spellStart"/>
      <w:r w:rsidRPr="002C2B60">
        <w:rPr>
          <w:rFonts w:asciiTheme="minorHAnsi" w:hAnsiTheme="minorHAnsi" w:cstheme="minorHAnsi"/>
          <w:color w:val="000000"/>
          <w:sz w:val="22"/>
          <w:szCs w:val="22"/>
        </w:rPr>
        <w:t>menièrepatienter</w:t>
      </w:r>
      <w:proofErr w:type="spellEnd"/>
      <w:r w:rsidRPr="002C2B60">
        <w:rPr>
          <w:rFonts w:asciiTheme="minorHAnsi" w:hAnsiTheme="minorHAnsi" w:cstheme="minorHAnsi"/>
          <w:color w:val="000000"/>
          <w:sz w:val="22"/>
          <w:szCs w:val="22"/>
        </w:rPr>
        <w:t xml:space="preserve"> konkrete redskaber, de kan bruge i deres hverdag, øge deres kendskab til sygdommen og dens behandlingsmuligheder og præsentere nyeste forskning omkring menière, så </w:t>
      </w:r>
      <w:proofErr w:type="spellStart"/>
      <w:r w:rsidRPr="002C2B60">
        <w:rPr>
          <w:rFonts w:asciiTheme="minorHAnsi" w:hAnsiTheme="minorHAnsi" w:cstheme="minorHAnsi"/>
          <w:color w:val="000000"/>
          <w:sz w:val="22"/>
          <w:szCs w:val="22"/>
        </w:rPr>
        <w:t>menièrepatienterne</w:t>
      </w:r>
      <w:proofErr w:type="spellEnd"/>
      <w:r w:rsidRPr="002C2B60">
        <w:rPr>
          <w:rFonts w:asciiTheme="minorHAnsi" w:hAnsiTheme="minorHAnsi" w:cstheme="minorHAnsi"/>
          <w:color w:val="000000"/>
          <w:sz w:val="22"/>
          <w:szCs w:val="22"/>
        </w:rPr>
        <w:t xml:space="preserve"> ved hvor fokus ligger fra lægelig side.</w:t>
      </w:r>
    </w:p>
    <w:p w14:paraId="6DB53C4A" w14:textId="77777777" w:rsidR="00FD1A24" w:rsidRPr="002C2B60" w:rsidRDefault="00FD1A24" w:rsidP="00FD1A24">
      <w:pPr>
        <w:pStyle w:val="NormalWeb"/>
        <w:rPr>
          <w:rFonts w:asciiTheme="minorHAnsi" w:hAnsiTheme="minorHAnsi" w:cstheme="minorHAnsi"/>
          <w:color w:val="000000"/>
          <w:sz w:val="22"/>
          <w:szCs w:val="22"/>
        </w:rPr>
      </w:pPr>
    </w:p>
    <w:p w14:paraId="5CD6DFE6" w14:textId="77777777" w:rsidR="00FD1A24" w:rsidRPr="002C2B60" w:rsidRDefault="00FD1A24" w:rsidP="00FD1A24">
      <w:pPr>
        <w:pStyle w:val="NormalWeb"/>
        <w:rPr>
          <w:rFonts w:asciiTheme="minorHAnsi" w:hAnsiTheme="minorHAnsi" w:cstheme="minorHAnsi"/>
          <w:color w:val="000000"/>
          <w:sz w:val="22"/>
          <w:szCs w:val="22"/>
        </w:rPr>
      </w:pPr>
      <w:r w:rsidRPr="002C2B60">
        <w:rPr>
          <w:rFonts w:asciiTheme="minorHAnsi" w:hAnsiTheme="minorHAnsi" w:cstheme="minorHAnsi"/>
          <w:color w:val="000000"/>
          <w:sz w:val="22"/>
          <w:szCs w:val="22"/>
        </w:rPr>
        <w:t xml:space="preserve">Mennesker med menière er ofte i en meget sårbar situation. Med voldsomme svimmelhedsanfald og fluktuerende høretab følger ofte angst og vanskeligheder med at leve et normalt liv. Mål og succeskriterier med </w:t>
      </w:r>
      <w:proofErr w:type="spellStart"/>
      <w:r w:rsidRPr="002C2B60">
        <w:rPr>
          <w:rFonts w:asciiTheme="minorHAnsi" w:hAnsiTheme="minorHAnsi" w:cstheme="minorHAnsi"/>
          <w:color w:val="000000"/>
          <w:sz w:val="22"/>
          <w:szCs w:val="22"/>
        </w:rPr>
        <w:t>Menièretræf</w:t>
      </w:r>
      <w:proofErr w:type="spellEnd"/>
      <w:r w:rsidRPr="002C2B60">
        <w:rPr>
          <w:rFonts w:asciiTheme="minorHAnsi" w:hAnsiTheme="minorHAnsi" w:cstheme="minorHAnsi"/>
          <w:color w:val="000000"/>
          <w:sz w:val="22"/>
          <w:szCs w:val="22"/>
        </w:rPr>
        <w:t xml:space="preserve"> 2017er derfor at sikre:</w:t>
      </w:r>
    </w:p>
    <w:p w14:paraId="3A586A46" w14:textId="77777777" w:rsidR="00FD1A24" w:rsidRPr="002C2B60" w:rsidRDefault="00FD1A24" w:rsidP="00FD1A24">
      <w:pPr>
        <w:pStyle w:val="NormalWeb"/>
        <w:numPr>
          <w:ilvl w:val="0"/>
          <w:numId w:val="11"/>
        </w:numPr>
        <w:rPr>
          <w:rFonts w:asciiTheme="minorHAnsi" w:hAnsiTheme="minorHAnsi" w:cstheme="minorHAnsi"/>
          <w:color w:val="000000"/>
          <w:sz w:val="22"/>
          <w:szCs w:val="22"/>
        </w:rPr>
      </w:pPr>
      <w:r w:rsidRPr="002C2B60">
        <w:rPr>
          <w:rFonts w:asciiTheme="minorHAnsi" w:hAnsiTheme="minorHAnsi" w:cstheme="minorHAnsi"/>
          <w:color w:val="000000"/>
          <w:sz w:val="22"/>
          <w:szCs w:val="22"/>
        </w:rPr>
        <w:t xml:space="preserve">at deltagerne får ny viden om deres sygdom, </w:t>
      </w:r>
    </w:p>
    <w:p w14:paraId="6CF1D299" w14:textId="77777777" w:rsidR="00FD1A24" w:rsidRPr="002C2B60" w:rsidRDefault="00FD1A24" w:rsidP="00FD1A24">
      <w:pPr>
        <w:pStyle w:val="NormalWeb"/>
        <w:numPr>
          <w:ilvl w:val="0"/>
          <w:numId w:val="11"/>
        </w:numPr>
        <w:rPr>
          <w:rFonts w:asciiTheme="minorHAnsi" w:hAnsiTheme="minorHAnsi" w:cstheme="minorHAnsi"/>
          <w:color w:val="000000"/>
          <w:sz w:val="22"/>
          <w:szCs w:val="22"/>
        </w:rPr>
      </w:pPr>
      <w:r w:rsidRPr="002C2B60">
        <w:rPr>
          <w:rFonts w:asciiTheme="minorHAnsi" w:hAnsiTheme="minorHAnsi" w:cstheme="minorHAnsi"/>
          <w:color w:val="000000"/>
          <w:sz w:val="22"/>
          <w:szCs w:val="22"/>
        </w:rPr>
        <w:t>at deltagerne får adgang til et nyt netværk til andre mennesker med samme lidelse, som de kan bruge aktivt til sparring i hverdagen, samt</w:t>
      </w:r>
    </w:p>
    <w:p w14:paraId="14292940" w14:textId="77777777" w:rsidR="00FD1A24" w:rsidRPr="002C2B60" w:rsidRDefault="00FD1A24" w:rsidP="00FD1A24">
      <w:pPr>
        <w:pStyle w:val="NormalWeb"/>
        <w:numPr>
          <w:ilvl w:val="0"/>
          <w:numId w:val="11"/>
        </w:numPr>
        <w:rPr>
          <w:rFonts w:asciiTheme="minorHAnsi" w:hAnsiTheme="minorHAnsi" w:cstheme="minorHAnsi"/>
          <w:color w:val="000000"/>
          <w:sz w:val="22"/>
          <w:szCs w:val="22"/>
        </w:rPr>
      </w:pPr>
      <w:r w:rsidRPr="002C2B60">
        <w:rPr>
          <w:rFonts w:asciiTheme="minorHAnsi" w:hAnsiTheme="minorHAnsi" w:cstheme="minorHAnsi"/>
          <w:color w:val="000000"/>
          <w:sz w:val="22"/>
          <w:szCs w:val="22"/>
        </w:rPr>
        <w:t xml:space="preserve">at deltagerne får nye konkrete redskaber til at håndtere deres angst, der kan øge trygheden i forhold til at leve med sygdommen. </w:t>
      </w:r>
    </w:p>
    <w:p w14:paraId="0A2044DC" w14:textId="77777777" w:rsidR="00FD1A24" w:rsidRPr="002C2B60" w:rsidRDefault="00FD1A24" w:rsidP="00FD1A24">
      <w:pPr>
        <w:pStyle w:val="NormalWeb"/>
        <w:rPr>
          <w:rFonts w:asciiTheme="minorHAnsi" w:hAnsiTheme="minorHAnsi" w:cstheme="minorHAnsi"/>
          <w:color w:val="000000"/>
          <w:sz w:val="22"/>
          <w:szCs w:val="22"/>
        </w:rPr>
      </w:pPr>
    </w:p>
    <w:p w14:paraId="12FE5FC6" w14:textId="77777777" w:rsidR="00FD1A24" w:rsidRPr="002C2B60" w:rsidRDefault="00FD1A24" w:rsidP="00FD1A24">
      <w:pPr>
        <w:pStyle w:val="NormalWeb"/>
        <w:rPr>
          <w:rStyle w:val="Strk"/>
          <w:rFonts w:asciiTheme="minorHAnsi" w:hAnsiTheme="minorHAnsi" w:cstheme="minorHAnsi"/>
          <w:sz w:val="22"/>
          <w:szCs w:val="22"/>
        </w:rPr>
      </w:pPr>
      <w:r w:rsidRPr="002C2B60">
        <w:rPr>
          <w:rStyle w:val="Strk"/>
          <w:rFonts w:asciiTheme="minorHAnsi" w:hAnsiTheme="minorHAnsi" w:cstheme="minorHAnsi"/>
          <w:sz w:val="22"/>
          <w:szCs w:val="22"/>
        </w:rPr>
        <w:t>Risikovurdering</w:t>
      </w:r>
    </w:p>
    <w:p w14:paraId="43ACFD14" w14:textId="77777777" w:rsidR="00FD1A24" w:rsidRPr="002C2B60" w:rsidRDefault="00FD1A24" w:rsidP="00FD1A24">
      <w:pPr>
        <w:pStyle w:val="NormalWeb"/>
        <w:rPr>
          <w:rStyle w:val="Strk"/>
          <w:rFonts w:asciiTheme="minorHAnsi" w:hAnsiTheme="minorHAnsi" w:cstheme="minorHAnsi"/>
          <w:b w:val="0"/>
          <w:sz w:val="22"/>
          <w:szCs w:val="22"/>
        </w:rPr>
      </w:pPr>
    </w:p>
    <w:p w14:paraId="5E75D369" w14:textId="77777777" w:rsidR="00FD1A24" w:rsidRPr="00851D5C" w:rsidRDefault="00FD1A24" w:rsidP="00FD1A24">
      <w:pPr>
        <w:pStyle w:val="NormalWeb"/>
        <w:rPr>
          <w:rStyle w:val="Strk"/>
          <w:rFonts w:asciiTheme="minorHAnsi" w:hAnsiTheme="minorHAnsi" w:cstheme="minorHAnsi"/>
          <w:b w:val="0"/>
          <w:bCs w:val="0"/>
          <w:sz w:val="22"/>
          <w:szCs w:val="22"/>
        </w:rPr>
      </w:pPr>
      <w:r w:rsidRPr="00851D5C">
        <w:rPr>
          <w:rStyle w:val="Strk"/>
          <w:rFonts w:asciiTheme="minorHAnsi" w:hAnsiTheme="minorHAnsi" w:cstheme="minorHAnsi"/>
          <w:b w:val="0"/>
          <w:bCs w:val="0"/>
          <w:sz w:val="22"/>
          <w:szCs w:val="22"/>
        </w:rPr>
        <w:t xml:space="preserve">Der vurderes ikke at være nævneværdige risici forbundet med </w:t>
      </w:r>
      <w:proofErr w:type="spellStart"/>
      <w:r w:rsidRPr="00851D5C">
        <w:rPr>
          <w:rStyle w:val="Strk"/>
          <w:rFonts w:asciiTheme="minorHAnsi" w:hAnsiTheme="minorHAnsi" w:cstheme="minorHAnsi"/>
          <w:b w:val="0"/>
          <w:bCs w:val="0"/>
          <w:sz w:val="22"/>
          <w:szCs w:val="22"/>
        </w:rPr>
        <w:t>Menièretræf</w:t>
      </w:r>
      <w:proofErr w:type="spellEnd"/>
      <w:r w:rsidRPr="00851D5C">
        <w:rPr>
          <w:rStyle w:val="Strk"/>
          <w:rFonts w:asciiTheme="minorHAnsi" w:hAnsiTheme="minorHAnsi" w:cstheme="minorHAnsi"/>
          <w:b w:val="0"/>
          <w:bCs w:val="0"/>
          <w:sz w:val="22"/>
          <w:szCs w:val="22"/>
        </w:rPr>
        <w:t xml:space="preserve"> 2017.</w:t>
      </w:r>
    </w:p>
    <w:p w14:paraId="693C599B" w14:textId="77777777" w:rsidR="00FD1A24" w:rsidRPr="002C2B60" w:rsidRDefault="00FD1A24" w:rsidP="00FD1A24">
      <w:pPr>
        <w:pStyle w:val="NormalWeb"/>
        <w:rPr>
          <w:rStyle w:val="Strk"/>
          <w:rFonts w:asciiTheme="minorHAnsi" w:hAnsiTheme="minorHAnsi" w:cstheme="minorHAnsi"/>
          <w:sz w:val="22"/>
          <w:szCs w:val="22"/>
        </w:rPr>
      </w:pPr>
    </w:p>
    <w:p w14:paraId="4B466FD1" w14:textId="77777777" w:rsidR="00FD1A24" w:rsidRPr="002C2B60" w:rsidRDefault="00FD1A24" w:rsidP="00FD1A24">
      <w:pPr>
        <w:pStyle w:val="NormalWeb"/>
        <w:rPr>
          <w:rStyle w:val="Strk"/>
          <w:rFonts w:asciiTheme="minorHAnsi" w:hAnsiTheme="minorHAnsi" w:cstheme="minorHAnsi"/>
          <w:sz w:val="22"/>
          <w:szCs w:val="22"/>
        </w:rPr>
      </w:pPr>
      <w:r w:rsidRPr="002C2B60">
        <w:rPr>
          <w:rStyle w:val="Strk"/>
          <w:rFonts w:asciiTheme="minorHAnsi" w:hAnsiTheme="minorHAnsi" w:cstheme="minorHAnsi"/>
          <w:sz w:val="22"/>
          <w:szCs w:val="22"/>
        </w:rPr>
        <w:t>Organisering</w:t>
      </w:r>
    </w:p>
    <w:p w14:paraId="683C7CF7" w14:textId="77777777" w:rsidR="00FD1A24" w:rsidRPr="002C2B60" w:rsidRDefault="00FD1A24" w:rsidP="00FD1A24">
      <w:pPr>
        <w:pStyle w:val="NormalWeb"/>
        <w:rPr>
          <w:rStyle w:val="Strk"/>
          <w:rFonts w:asciiTheme="minorHAnsi" w:hAnsiTheme="minorHAnsi" w:cstheme="minorHAnsi"/>
          <w:b w:val="0"/>
          <w:sz w:val="22"/>
          <w:szCs w:val="22"/>
        </w:rPr>
      </w:pPr>
    </w:p>
    <w:p w14:paraId="7392F9FA" w14:textId="77777777" w:rsidR="00FD1A24" w:rsidRPr="00851D5C" w:rsidRDefault="00FD1A24" w:rsidP="00FD1A24">
      <w:pPr>
        <w:pStyle w:val="NormalWeb"/>
        <w:rPr>
          <w:rStyle w:val="Strk"/>
          <w:rFonts w:asciiTheme="minorHAnsi" w:hAnsiTheme="minorHAnsi" w:cstheme="minorHAnsi"/>
          <w:b w:val="0"/>
          <w:bCs w:val="0"/>
          <w:sz w:val="22"/>
          <w:szCs w:val="22"/>
        </w:rPr>
      </w:pPr>
      <w:proofErr w:type="spellStart"/>
      <w:r w:rsidRPr="00851D5C">
        <w:rPr>
          <w:rStyle w:val="Strk"/>
          <w:rFonts w:asciiTheme="minorHAnsi" w:hAnsiTheme="minorHAnsi" w:cstheme="minorHAnsi"/>
          <w:b w:val="0"/>
          <w:bCs w:val="0"/>
          <w:sz w:val="22"/>
          <w:szCs w:val="22"/>
        </w:rPr>
        <w:t>Menièretræf</w:t>
      </w:r>
      <w:proofErr w:type="spellEnd"/>
      <w:r w:rsidRPr="00851D5C">
        <w:rPr>
          <w:rStyle w:val="Strk"/>
          <w:rFonts w:asciiTheme="minorHAnsi" w:hAnsiTheme="minorHAnsi" w:cstheme="minorHAnsi"/>
          <w:b w:val="0"/>
          <w:bCs w:val="0"/>
          <w:sz w:val="22"/>
          <w:szCs w:val="22"/>
        </w:rPr>
        <w:t xml:space="preserve"> 2017 bliver tilrettelagt og gennemført af Høreforeningen. Høreforeningen er en nonprofit forening, der arbejder for bedre livsvilkår for mennesker, der er berørt af høreproblemer eller sygdomme i øret. Høreforeningen søger indflydelse på, at disse borgere får de samme muligheder for at kommunikere og for at deltage i samfundet som normalthørende medborgere har. Høreforeningen har lang erfaring med at tilrettelægge og gennemføre kurser for vores målgruppe med henblik på at give dem viden og redskaber til at forbedre deres livsvilkår. </w:t>
      </w:r>
      <w:proofErr w:type="spellStart"/>
      <w:r w:rsidRPr="00851D5C">
        <w:rPr>
          <w:rStyle w:val="Strk"/>
          <w:rFonts w:asciiTheme="minorHAnsi" w:hAnsiTheme="minorHAnsi" w:cstheme="minorHAnsi"/>
          <w:b w:val="0"/>
          <w:bCs w:val="0"/>
          <w:sz w:val="22"/>
          <w:szCs w:val="22"/>
        </w:rPr>
        <w:t>Menièretræffet</w:t>
      </w:r>
      <w:proofErr w:type="spellEnd"/>
      <w:r w:rsidRPr="00851D5C">
        <w:rPr>
          <w:rStyle w:val="Strk"/>
          <w:rFonts w:asciiTheme="minorHAnsi" w:hAnsiTheme="minorHAnsi" w:cstheme="minorHAnsi"/>
          <w:b w:val="0"/>
          <w:bCs w:val="0"/>
          <w:sz w:val="22"/>
          <w:szCs w:val="22"/>
        </w:rPr>
        <w:t xml:space="preserve"> er et kursus, der har været afholdt hvert år gennem en årrække med stor tilfredshed hos deltagerne.</w:t>
      </w:r>
    </w:p>
    <w:p w14:paraId="688CDB63" w14:textId="77777777" w:rsidR="00FD1A24" w:rsidRPr="002C2B60" w:rsidRDefault="00FD1A24" w:rsidP="00FD1A24">
      <w:pPr>
        <w:pStyle w:val="NormalWeb"/>
        <w:rPr>
          <w:rStyle w:val="Strk"/>
          <w:rFonts w:asciiTheme="minorHAnsi" w:hAnsiTheme="minorHAnsi" w:cstheme="minorHAnsi"/>
          <w:sz w:val="22"/>
          <w:szCs w:val="22"/>
        </w:rPr>
      </w:pPr>
    </w:p>
    <w:p w14:paraId="7EC950A2" w14:textId="77777777" w:rsidR="00FD1A24" w:rsidRPr="002C2B60" w:rsidRDefault="00FD1A24" w:rsidP="00FD1A24">
      <w:pPr>
        <w:pStyle w:val="NormalWeb"/>
        <w:rPr>
          <w:rStyle w:val="Strk"/>
          <w:rFonts w:asciiTheme="minorHAnsi" w:hAnsiTheme="minorHAnsi" w:cstheme="minorHAnsi"/>
          <w:sz w:val="22"/>
          <w:szCs w:val="22"/>
        </w:rPr>
      </w:pPr>
      <w:r w:rsidRPr="002C2B60">
        <w:rPr>
          <w:rStyle w:val="Strk"/>
          <w:rFonts w:asciiTheme="minorHAnsi" w:hAnsiTheme="minorHAnsi" w:cstheme="minorHAnsi"/>
          <w:sz w:val="22"/>
          <w:szCs w:val="22"/>
        </w:rPr>
        <w:t>Målgruppe, samarbejdspartnere og øvrige interessenter</w:t>
      </w:r>
    </w:p>
    <w:p w14:paraId="0C2757BB" w14:textId="77777777" w:rsidR="00FD1A24" w:rsidRPr="002C2B60" w:rsidRDefault="00FD1A24" w:rsidP="00FD1A24">
      <w:pPr>
        <w:pStyle w:val="NormalWeb"/>
        <w:rPr>
          <w:rFonts w:asciiTheme="minorHAnsi" w:hAnsiTheme="minorHAnsi" w:cstheme="minorHAnsi"/>
          <w:color w:val="000000"/>
          <w:sz w:val="22"/>
          <w:szCs w:val="22"/>
        </w:rPr>
      </w:pPr>
    </w:p>
    <w:p w14:paraId="5C5D6498" w14:textId="77777777" w:rsidR="00FD1A24" w:rsidRPr="002C2B60" w:rsidRDefault="00FD1A24" w:rsidP="00FD1A24">
      <w:pPr>
        <w:pStyle w:val="NormalWeb"/>
        <w:rPr>
          <w:rFonts w:asciiTheme="minorHAnsi" w:hAnsiTheme="minorHAnsi" w:cstheme="minorHAnsi"/>
          <w:color w:val="000000"/>
          <w:sz w:val="22"/>
          <w:szCs w:val="22"/>
        </w:rPr>
      </w:pPr>
      <w:r w:rsidRPr="002C2B60">
        <w:rPr>
          <w:rFonts w:asciiTheme="minorHAnsi" w:hAnsiTheme="minorHAnsi" w:cstheme="minorHAnsi"/>
          <w:color w:val="000000"/>
          <w:sz w:val="22"/>
          <w:szCs w:val="22"/>
        </w:rPr>
        <w:t xml:space="preserve">Målgruppen er patienter, der er diagnosticeret med menière eller vestibulær svimmelhed, deres pårørende, fagpersoner samt frivillige rådgivere tilknyttet Høreforeningen. Der forventes omkring 70 deltagere, der alle har et ønske om at få mere viden om sygdommen og nye redskaber til at mestre hverdagen med menière. Herudover vil der være et samarbejde med høreapparatsproducenterne, CI-producenter samt hjælpemiddelområdet, som bliver inviteret til at deltage som udstillere på </w:t>
      </w:r>
      <w:proofErr w:type="spellStart"/>
      <w:r w:rsidRPr="002C2B60">
        <w:rPr>
          <w:rFonts w:asciiTheme="minorHAnsi" w:hAnsiTheme="minorHAnsi" w:cstheme="minorHAnsi"/>
          <w:color w:val="000000"/>
          <w:sz w:val="22"/>
          <w:szCs w:val="22"/>
        </w:rPr>
        <w:t>Menièretræf</w:t>
      </w:r>
      <w:proofErr w:type="spellEnd"/>
      <w:r w:rsidRPr="002C2B60">
        <w:rPr>
          <w:rFonts w:asciiTheme="minorHAnsi" w:hAnsiTheme="minorHAnsi" w:cstheme="minorHAnsi"/>
          <w:color w:val="000000"/>
          <w:sz w:val="22"/>
          <w:szCs w:val="22"/>
        </w:rPr>
        <w:t xml:space="preserve"> </w:t>
      </w:r>
      <w:r w:rsidRPr="002C2B60">
        <w:rPr>
          <w:rFonts w:asciiTheme="minorHAnsi" w:hAnsiTheme="minorHAnsi" w:cstheme="minorHAnsi"/>
          <w:color w:val="000000"/>
          <w:sz w:val="22"/>
          <w:szCs w:val="22"/>
        </w:rPr>
        <w:lastRenderedPageBreak/>
        <w:t>2017. Der vil være mulighed for at deltage, uanset om man er medlem af Høreforeningen eller ej, dog med en differentieret deltagerbetaling.</w:t>
      </w:r>
    </w:p>
    <w:p w14:paraId="05E8F5E3" w14:textId="77777777" w:rsidR="00FD1A24" w:rsidRPr="002C2B60" w:rsidRDefault="00FD1A24" w:rsidP="00FD1A24">
      <w:pPr>
        <w:pStyle w:val="NormalWeb"/>
        <w:rPr>
          <w:rStyle w:val="Strk"/>
          <w:rFonts w:asciiTheme="minorHAnsi" w:hAnsiTheme="minorHAnsi" w:cstheme="minorHAnsi"/>
          <w:sz w:val="22"/>
          <w:szCs w:val="22"/>
        </w:rPr>
      </w:pPr>
    </w:p>
    <w:p w14:paraId="552DB0B3" w14:textId="77777777" w:rsidR="00FD1A24" w:rsidRPr="002C2B60" w:rsidRDefault="00FD1A24" w:rsidP="00FD1A24">
      <w:pPr>
        <w:pStyle w:val="NormalWeb"/>
        <w:rPr>
          <w:rStyle w:val="Strk"/>
          <w:rFonts w:asciiTheme="minorHAnsi" w:hAnsiTheme="minorHAnsi" w:cstheme="minorHAnsi"/>
          <w:sz w:val="22"/>
          <w:szCs w:val="22"/>
        </w:rPr>
      </w:pPr>
      <w:r w:rsidRPr="002C2B60">
        <w:rPr>
          <w:rStyle w:val="Strk"/>
          <w:rFonts w:asciiTheme="minorHAnsi" w:hAnsiTheme="minorHAnsi" w:cstheme="minorHAnsi"/>
          <w:sz w:val="22"/>
          <w:szCs w:val="22"/>
        </w:rPr>
        <w:t>Tidsplan og aktiviteter</w:t>
      </w:r>
    </w:p>
    <w:p w14:paraId="54E09573" w14:textId="77777777" w:rsidR="00FD1A24" w:rsidRPr="002C2B60" w:rsidRDefault="00FD1A24" w:rsidP="00FD1A24">
      <w:pPr>
        <w:pStyle w:val="NormalWeb"/>
        <w:rPr>
          <w:rStyle w:val="Strk"/>
          <w:rFonts w:asciiTheme="minorHAnsi" w:hAnsiTheme="minorHAnsi" w:cstheme="minorHAnsi"/>
          <w:sz w:val="22"/>
          <w:szCs w:val="22"/>
        </w:rPr>
      </w:pPr>
    </w:p>
    <w:p w14:paraId="46D22F20" w14:textId="77777777" w:rsidR="00FD1A24" w:rsidRPr="002C2B60" w:rsidRDefault="00FD1A24" w:rsidP="00FD1A24">
      <w:pPr>
        <w:pStyle w:val="NormalWeb"/>
        <w:rPr>
          <w:rFonts w:asciiTheme="minorHAnsi" w:hAnsiTheme="minorHAnsi" w:cstheme="minorHAnsi"/>
          <w:color w:val="000000"/>
          <w:sz w:val="22"/>
          <w:szCs w:val="22"/>
        </w:rPr>
      </w:pPr>
      <w:proofErr w:type="spellStart"/>
      <w:r w:rsidRPr="002C2B60">
        <w:rPr>
          <w:rFonts w:asciiTheme="minorHAnsi" w:hAnsiTheme="minorHAnsi" w:cstheme="minorHAnsi"/>
          <w:color w:val="000000"/>
          <w:sz w:val="22"/>
          <w:szCs w:val="22"/>
        </w:rPr>
        <w:t>Menièretræf</w:t>
      </w:r>
      <w:proofErr w:type="spellEnd"/>
      <w:r w:rsidRPr="002C2B60">
        <w:rPr>
          <w:rFonts w:asciiTheme="minorHAnsi" w:hAnsiTheme="minorHAnsi" w:cstheme="minorHAnsi"/>
          <w:color w:val="000000"/>
          <w:sz w:val="22"/>
          <w:szCs w:val="22"/>
        </w:rPr>
        <w:t xml:space="preserve"> 2017 forventes afholdt den 18. november 2017 fra kl. 10-17. Der vil være oplæg om de psykologiske aspekter og udfordringer ved at have menière og den medfølgende svimmelhed samt ikke mindst angsten ved at have denne som en del af sin hverdag. Oplæggende vil dels være med </w:t>
      </w:r>
      <w:r w:rsidRPr="002C2B60">
        <w:rPr>
          <w:rFonts w:asciiTheme="minorHAnsi" w:hAnsiTheme="minorHAnsi" w:cstheme="minorHAnsi"/>
          <w:b/>
          <w:color w:val="000000"/>
          <w:sz w:val="22"/>
          <w:szCs w:val="22"/>
        </w:rPr>
        <w:t>den anerkendte psykolog, Anne-Mette Mohr</w:t>
      </w:r>
      <w:r w:rsidRPr="002C2B60">
        <w:rPr>
          <w:rFonts w:asciiTheme="minorHAnsi" w:hAnsiTheme="minorHAnsi" w:cstheme="minorHAnsi"/>
          <w:color w:val="000000"/>
          <w:sz w:val="22"/>
          <w:szCs w:val="22"/>
        </w:rPr>
        <w:t xml:space="preserve">, og dels i form af personlige beretninger fra </w:t>
      </w:r>
      <w:proofErr w:type="spellStart"/>
      <w:r w:rsidRPr="002C2B60">
        <w:rPr>
          <w:rFonts w:asciiTheme="minorHAnsi" w:hAnsiTheme="minorHAnsi" w:cstheme="minorHAnsi"/>
          <w:color w:val="000000"/>
          <w:sz w:val="22"/>
          <w:szCs w:val="22"/>
        </w:rPr>
        <w:t>menièrepatienter</w:t>
      </w:r>
      <w:proofErr w:type="spellEnd"/>
      <w:r w:rsidRPr="002C2B60">
        <w:rPr>
          <w:rFonts w:asciiTheme="minorHAnsi" w:hAnsiTheme="minorHAnsi" w:cstheme="minorHAnsi"/>
          <w:color w:val="000000"/>
          <w:sz w:val="22"/>
          <w:szCs w:val="22"/>
        </w:rPr>
        <w:t>.</w:t>
      </w:r>
    </w:p>
    <w:p w14:paraId="0866AA02" w14:textId="77777777" w:rsidR="00FD1A24" w:rsidRPr="002C2B60" w:rsidRDefault="00FD1A24" w:rsidP="00FD1A24">
      <w:pPr>
        <w:pStyle w:val="NormalWeb"/>
        <w:rPr>
          <w:rFonts w:asciiTheme="minorHAnsi" w:hAnsiTheme="minorHAnsi" w:cstheme="minorHAnsi"/>
          <w:color w:val="000000"/>
          <w:sz w:val="22"/>
          <w:szCs w:val="22"/>
        </w:rPr>
      </w:pPr>
    </w:p>
    <w:p w14:paraId="6594B7DC" w14:textId="77777777" w:rsidR="00FD1A24" w:rsidRPr="002C2B60" w:rsidRDefault="00FD1A24" w:rsidP="00FD1A24">
      <w:pPr>
        <w:pStyle w:val="NormalWeb"/>
        <w:rPr>
          <w:rFonts w:asciiTheme="minorHAnsi" w:hAnsiTheme="minorHAnsi" w:cstheme="minorHAnsi"/>
          <w:color w:val="000000"/>
          <w:sz w:val="22"/>
          <w:szCs w:val="22"/>
        </w:rPr>
      </w:pPr>
      <w:proofErr w:type="spellStart"/>
      <w:r w:rsidRPr="002C2B60">
        <w:rPr>
          <w:rFonts w:asciiTheme="minorHAnsi" w:hAnsiTheme="minorHAnsi" w:cstheme="minorHAnsi"/>
          <w:color w:val="000000"/>
          <w:sz w:val="22"/>
          <w:szCs w:val="22"/>
        </w:rPr>
        <w:t>Menièretræf</w:t>
      </w:r>
      <w:proofErr w:type="spellEnd"/>
      <w:r w:rsidRPr="002C2B60">
        <w:rPr>
          <w:rFonts w:asciiTheme="minorHAnsi" w:hAnsiTheme="minorHAnsi" w:cstheme="minorHAnsi"/>
          <w:color w:val="000000"/>
          <w:sz w:val="22"/>
          <w:szCs w:val="22"/>
        </w:rPr>
        <w:t xml:space="preserve"> 2017 vil endvidere have oplæg om den generelle svimmelhedsbehandling i Danmark, herunder diagnosticering og behandling - og gå i dybden med de forskellige typer af svimmelhed såsom øresten, menière, virus osv. Dette indlæg vil </w:t>
      </w:r>
      <w:r w:rsidRPr="002C2B60">
        <w:rPr>
          <w:rFonts w:asciiTheme="minorHAnsi" w:hAnsiTheme="minorHAnsi" w:cstheme="minorHAnsi"/>
          <w:b/>
          <w:color w:val="000000"/>
          <w:sz w:val="22"/>
          <w:szCs w:val="22"/>
        </w:rPr>
        <w:t>overlæge og klinikchef Mads Klokker fra Rigshospitalets Audiologiske klinik og Svimmelhedsklinik</w:t>
      </w:r>
      <w:r w:rsidRPr="002C2B60">
        <w:rPr>
          <w:rFonts w:asciiTheme="minorHAnsi" w:hAnsiTheme="minorHAnsi" w:cstheme="minorHAnsi"/>
          <w:color w:val="000000"/>
          <w:sz w:val="22"/>
          <w:szCs w:val="22"/>
        </w:rPr>
        <w:t xml:space="preserve"> stå for.</w:t>
      </w:r>
    </w:p>
    <w:p w14:paraId="155E686A" w14:textId="77777777" w:rsidR="00FD1A24" w:rsidRPr="002C2B60" w:rsidRDefault="00FD1A24" w:rsidP="00FD1A24">
      <w:pPr>
        <w:pStyle w:val="NormalWeb"/>
        <w:rPr>
          <w:rFonts w:asciiTheme="minorHAnsi" w:hAnsiTheme="minorHAnsi" w:cstheme="minorHAnsi"/>
          <w:color w:val="000000"/>
          <w:sz w:val="22"/>
          <w:szCs w:val="22"/>
        </w:rPr>
      </w:pPr>
    </w:p>
    <w:p w14:paraId="61D856CA" w14:textId="77777777" w:rsidR="00FD1A24" w:rsidRPr="002C2B60" w:rsidRDefault="00FD1A24" w:rsidP="00FD1A24">
      <w:pPr>
        <w:pStyle w:val="NormalWeb"/>
        <w:rPr>
          <w:rFonts w:asciiTheme="minorHAnsi" w:hAnsiTheme="minorHAnsi" w:cstheme="minorHAnsi"/>
          <w:color w:val="000000"/>
          <w:sz w:val="22"/>
          <w:szCs w:val="22"/>
        </w:rPr>
      </w:pPr>
      <w:r w:rsidRPr="002C2B60">
        <w:rPr>
          <w:rFonts w:asciiTheme="minorHAnsi" w:hAnsiTheme="minorHAnsi" w:cstheme="minorHAnsi"/>
          <w:color w:val="000000"/>
          <w:sz w:val="22"/>
          <w:szCs w:val="22"/>
        </w:rPr>
        <w:t xml:space="preserve">Mads Klokker vil endvidere levere nyeste viden om behandlingsformer mod menière samt hvordan man arbejder med at forbedre behandlingsmetoder gennem Sundhedsstyrelsens nyeste </w:t>
      </w:r>
      <w:proofErr w:type="spellStart"/>
      <w:r w:rsidRPr="002C2B60">
        <w:rPr>
          <w:rFonts w:asciiTheme="minorHAnsi" w:hAnsiTheme="minorHAnsi" w:cstheme="minorHAnsi"/>
          <w:color w:val="000000"/>
          <w:sz w:val="22"/>
          <w:szCs w:val="22"/>
        </w:rPr>
        <w:t>intiativ</w:t>
      </w:r>
      <w:proofErr w:type="spellEnd"/>
      <w:r w:rsidRPr="002C2B60">
        <w:rPr>
          <w:rFonts w:asciiTheme="minorHAnsi" w:hAnsiTheme="minorHAnsi" w:cstheme="minorHAnsi"/>
          <w:color w:val="000000"/>
          <w:sz w:val="22"/>
          <w:szCs w:val="22"/>
        </w:rPr>
        <w:t xml:space="preserve"> om at udarbejde et sæt Nationale Kliniske Retningslinjer for menière. Retningslinjerne kommer til at omfatte alt vedrørende den bedste diagnosticering, behandling og forskning - et tiltag, der har manglet i mange år på dette område.</w:t>
      </w:r>
    </w:p>
    <w:p w14:paraId="43866AA2" w14:textId="77777777" w:rsidR="00FD1A24" w:rsidRPr="002C2B60" w:rsidRDefault="00FD1A24" w:rsidP="00FD1A24">
      <w:pPr>
        <w:pStyle w:val="NormalWeb"/>
        <w:rPr>
          <w:rFonts w:asciiTheme="minorHAnsi" w:hAnsiTheme="minorHAnsi" w:cstheme="minorHAnsi"/>
          <w:color w:val="000000"/>
          <w:sz w:val="22"/>
          <w:szCs w:val="22"/>
        </w:rPr>
      </w:pPr>
    </w:p>
    <w:p w14:paraId="16B5AE3B" w14:textId="77777777" w:rsidR="00FD1A24" w:rsidRPr="002C2B60" w:rsidRDefault="00FD1A24" w:rsidP="00FD1A24">
      <w:pPr>
        <w:pStyle w:val="NormalWeb"/>
        <w:rPr>
          <w:rFonts w:asciiTheme="minorHAnsi" w:hAnsiTheme="minorHAnsi" w:cstheme="minorHAnsi"/>
          <w:color w:val="000000"/>
          <w:sz w:val="22"/>
          <w:szCs w:val="22"/>
        </w:rPr>
      </w:pPr>
      <w:r w:rsidRPr="002C2B60">
        <w:rPr>
          <w:rFonts w:asciiTheme="minorHAnsi" w:hAnsiTheme="minorHAnsi" w:cstheme="minorHAnsi"/>
          <w:color w:val="000000"/>
          <w:sz w:val="22"/>
          <w:szCs w:val="22"/>
        </w:rPr>
        <w:t xml:space="preserve">Undervejs vil der være mødesteder, hvor deltagerne kan danne nye netværk. Desuden vil deltagerne få mulighed for at blive præsenteret for forskellige produkter gennem udstillinger fra producenter og hjælpemiddelområdet. </w:t>
      </w:r>
    </w:p>
    <w:p w14:paraId="52E9DE0E" w14:textId="77777777" w:rsidR="00FD1A24" w:rsidRPr="002C2B60" w:rsidRDefault="00FD1A24" w:rsidP="00FD1A24">
      <w:pPr>
        <w:pStyle w:val="NormalWeb"/>
        <w:rPr>
          <w:rStyle w:val="Strk"/>
          <w:rFonts w:asciiTheme="minorHAnsi" w:hAnsiTheme="minorHAnsi" w:cstheme="minorHAnsi"/>
          <w:sz w:val="22"/>
          <w:szCs w:val="22"/>
        </w:rPr>
      </w:pPr>
    </w:p>
    <w:p w14:paraId="70F8AA02" w14:textId="77777777" w:rsidR="00FD1A24" w:rsidRPr="002C2B60" w:rsidRDefault="00FD1A24" w:rsidP="00FD1A24">
      <w:pPr>
        <w:pStyle w:val="NormalWeb"/>
        <w:rPr>
          <w:rStyle w:val="Strk"/>
          <w:rFonts w:asciiTheme="minorHAnsi" w:hAnsiTheme="minorHAnsi" w:cstheme="minorHAnsi"/>
          <w:sz w:val="22"/>
          <w:szCs w:val="22"/>
        </w:rPr>
      </w:pPr>
      <w:r w:rsidRPr="002C2B60">
        <w:rPr>
          <w:rStyle w:val="Strk"/>
          <w:rFonts w:asciiTheme="minorHAnsi" w:hAnsiTheme="minorHAnsi" w:cstheme="minorHAnsi"/>
          <w:sz w:val="22"/>
          <w:szCs w:val="22"/>
        </w:rPr>
        <w:t>Kommunikation af projektet</w:t>
      </w:r>
    </w:p>
    <w:p w14:paraId="0E9EF049" w14:textId="77777777" w:rsidR="00FD1A24" w:rsidRPr="002C2B60" w:rsidRDefault="00FD1A24" w:rsidP="00FD1A24">
      <w:pPr>
        <w:pStyle w:val="NormalWeb"/>
        <w:rPr>
          <w:rStyle w:val="Strk"/>
          <w:rFonts w:asciiTheme="minorHAnsi" w:hAnsiTheme="minorHAnsi" w:cstheme="minorHAnsi"/>
          <w:sz w:val="22"/>
          <w:szCs w:val="22"/>
        </w:rPr>
      </w:pPr>
    </w:p>
    <w:p w14:paraId="0274E72E" w14:textId="77777777" w:rsidR="00FD1A24" w:rsidRPr="00127780" w:rsidRDefault="00FD1A24" w:rsidP="00FD1A24">
      <w:pPr>
        <w:pStyle w:val="NormalWeb"/>
        <w:rPr>
          <w:rStyle w:val="Strk"/>
          <w:rFonts w:asciiTheme="minorHAnsi" w:hAnsiTheme="minorHAnsi" w:cstheme="minorHAnsi"/>
          <w:b w:val="0"/>
          <w:bCs w:val="0"/>
          <w:sz w:val="22"/>
          <w:szCs w:val="22"/>
        </w:rPr>
      </w:pPr>
      <w:r w:rsidRPr="00127780">
        <w:rPr>
          <w:rStyle w:val="Strk"/>
          <w:rFonts w:asciiTheme="minorHAnsi" w:hAnsiTheme="minorHAnsi" w:cstheme="minorHAnsi"/>
          <w:b w:val="0"/>
          <w:bCs w:val="0"/>
          <w:sz w:val="22"/>
          <w:szCs w:val="22"/>
        </w:rPr>
        <w:t>Som en del af tids-og aktivitetsplanen vil Høreforeningen kommunikere om</w:t>
      </w:r>
      <w:r w:rsidRPr="00851D5C">
        <w:rPr>
          <w:rStyle w:val="Strk"/>
          <w:rFonts w:asciiTheme="minorHAnsi" w:hAnsiTheme="minorHAnsi" w:cstheme="minorHAnsi"/>
          <w:sz w:val="22"/>
          <w:szCs w:val="22"/>
        </w:rPr>
        <w:t xml:space="preserve"> </w:t>
      </w:r>
      <w:proofErr w:type="spellStart"/>
      <w:r w:rsidRPr="00851D5C">
        <w:rPr>
          <w:rFonts w:asciiTheme="minorHAnsi" w:hAnsiTheme="minorHAnsi" w:cstheme="minorHAnsi"/>
          <w:color w:val="000000"/>
          <w:sz w:val="22"/>
          <w:szCs w:val="22"/>
        </w:rPr>
        <w:t>Menièretræf</w:t>
      </w:r>
      <w:proofErr w:type="spellEnd"/>
      <w:r w:rsidRPr="00851D5C">
        <w:rPr>
          <w:rFonts w:asciiTheme="minorHAnsi" w:hAnsiTheme="minorHAnsi" w:cstheme="minorHAnsi"/>
          <w:color w:val="000000"/>
          <w:sz w:val="22"/>
          <w:szCs w:val="22"/>
        </w:rPr>
        <w:t xml:space="preserve"> 2017 gennem hjemmeside, Facebook og et målrettet nyhedsbrev til mennesker med menière</w:t>
      </w:r>
      <w:r w:rsidRPr="00127780">
        <w:rPr>
          <w:rFonts w:asciiTheme="minorHAnsi" w:hAnsiTheme="minorHAnsi" w:cstheme="minorHAnsi"/>
          <w:b/>
          <w:bCs/>
          <w:color w:val="000000"/>
          <w:sz w:val="22"/>
          <w:szCs w:val="22"/>
        </w:rPr>
        <w:t>.</w:t>
      </w:r>
      <w:r w:rsidRPr="00127780">
        <w:rPr>
          <w:rStyle w:val="Strk"/>
          <w:rFonts w:asciiTheme="minorHAnsi" w:hAnsiTheme="minorHAnsi" w:cstheme="minorHAnsi"/>
          <w:b w:val="0"/>
          <w:bCs w:val="0"/>
          <w:sz w:val="22"/>
          <w:szCs w:val="22"/>
        </w:rPr>
        <w:t xml:space="preserve"> Kommunikation om program og tilmelding starter midt september 2017. </w:t>
      </w:r>
    </w:p>
    <w:p w14:paraId="59D58E33" w14:textId="77777777" w:rsidR="00FD1A24" w:rsidRPr="002C2B60" w:rsidRDefault="00FD1A24" w:rsidP="00FD1A24">
      <w:pPr>
        <w:pStyle w:val="NormalWeb"/>
        <w:rPr>
          <w:rStyle w:val="Strk"/>
          <w:rFonts w:asciiTheme="minorHAnsi" w:hAnsiTheme="minorHAnsi" w:cstheme="minorHAnsi"/>
          <w:sz w:val="22"/>
          <w:szCs w:val="22"/>
        </w:rPr>
      </w:pPr>
    </w:p>
    <w:p w14:paraId="70BD2719" w14:textId="77777777" w:rsidR="00FD1A24" w:rsidRPr="002C2B60" w:rsidRDefault="00FD1A24" w:rsidP="00FD1A24">
      <w:pPr>
        <w:pStyle w:val="NormalWeb"/>
        <w:rPr>
          <w:rStyle w:val="Strk"/>
          <w:rFonts w:asciiTheme="minorHAnsi" w:hAnsiTheme="minorHAnsi" w:cstheme="minorHAnsi"/>
          <w:sz w:val="22"/>
          <w:szCs w:val="22"/>
        </w:rPr>
      </w:pPr>
      <w:r w:rsidRPr="002C2B60">
        <w:rPr>
          <w:rStyle w:val="Strk"/>
          <w:rFonts w:asciiTheme="minorHAnsi" w:hAnsiTheme="minorHAnsi" w:cstheme="minorHAnsi"/>
          <w:sz w:val="22"/>
          <w:szCs w:val="22"/>
        </w:rPr>
        <w:t>Evaluering</w:t>
      </w:r>
    </w:p>
    <w:p w14:paraId="2391E27E" w14:textId="77777777" w:rsidR="00FD1A24" w:rsidRPr="002C2B60" w:rsidRDefault="00FD1A24" w:rsidP="00FD1A24">
      <w:pPr>
        <w:pStyle w:val="NormalWeb"/>
        <w:rPr>
          <w:rStyle w:val="Strk"/>
          <w:rFonts w:asciiTheme="minorHAnsi" w:hAnsiTheme="minorHAnsi" w:cstheme="minorHAnsi"/>
          <w:sz w:val="22"/>
          <w:szCs w:val="22"/>
        </w:rPr>
      </w:pPr>
    </w:p>
    <w:p w14:paraId="2EAAD1B8" w14:textId="77777777" w:rsidR="00FD1A24" w:rsidRPr="002C2B60" w:rsidRDefault="00FD1A24" w:rsidP="00FD1A24">
      <w:pPr>
        <w:pStyle w:val="NormalWeb"/>
        <w:rPr>
          <w:rStyle w:val="Strk"/>
          <w:rFonts w:asciiTheme="minorHAnsi" w:hAnsiTheme="minorHAnsi" w:cstheme="minorHAnsi"/>
          <w:sz w:val="22"/>
          <w:szCs w:val="22"/>
        </w:rPr>
      </w:pPr>
      <w:proofErr w:type="spellStart"/>
      <w:r w:rsidRPr="002C2B60">
        <w:rPr>
          <w:rFonts w:asciiTheme="minorHAnsi" w:hAnsiTheme="minorHAnsi" w:cstheme="minorHAnsi"/>
          <w:color w:val="000000"/>
          <w:sz w:val="22"/>
          <w:szCs w:val="22"/>
        </w:rPr>
        <w:t>Menièretræf</w:t>
      </w:r>
      <w:proofErr w:type="spellEnd"/>
      <w:r w:rsidRPr="002C2B60">
        <w:rPr>
          <w:rFonts w:asciiTheme="minorHAnsi" w:hAnsiTheme="minorHAnsi" w:cstheme="minorHAnsi"/>
          <w:color w:val="000000"/>
          <w:sz w:val="22"/>
          <w:szCs w:val="22"/>
        </w:rPr>
        <w:t xml:space="preserve"> 2017 vil blive evalueret gennem en deltager-evaluering med fokus på succeskriterierne for dagen. Formålet er dels at vurdere, om deltagerne fik et tilfredsstillende udbytte af at deltage, dels at skabe læring i forhold til tilrettelæggelsen af næste års </w:t>
      </w:r>
      <w:proofErr w:type="spellStart"/>
      <w:r w:rsidRPr="002C2B60">
        <w:rPr>
          <w:rFonts w:asciiTheme="minorHAnsi" w:hAnsiTheme="minorHAnsi" w:cstheme="minorHAnsi"/>
          <w:color w:val="000000"/>
          <w:sz w:val="22"/>
          <w:szCs w:val="22"/>
        </w:rPr>
        <w:t>menièretræf</w:t>
      </w:r>
      <w:proofErr w:type="spellEnd"/>
      <w:r w:rsidRPr="002C2B60">
        <w:rPr>
          <w:rFonts w:asciiTheme="minorHAnsi" w:hAnsiTheme="minorHAnsi" w:cstheme="minorHAnsi"/>
          <w:color w:val="000000"/>
          <w:sz w:val="22"/>
          <w:szCs w:val="22"/>
        </w:rPr>
        <w:t xml:space="preserve">. </w:t>
      </w:r>
    </w:p>
    <w:p w14:paraId="6A3C406E" w14:textId="77777777" w:rsidR="00FD1A24" w:rsidRPr="002C2B60" w:rsidRDefault="00FD1A24" w:rsidP="00FD1A24">
      <w:pPr>
        <w:pStyle w:val="NormalWeb"/>
        <w:rPr>
          <w:rStyle w:val="Strk"/>
          <w:rFonts w:asciiTheme="minorHAnsi" w:hAnsiTheme="minorHAnsi" w:cstheme="minorHAnsi"/>
          <w:sz w:val="22"/>
          <w:szCs w:val="22"/>
        </w:rPr>
      </w:pPr>
    </w:p>
    <w:p w14:paraId="2480ABD5" w14:textId="77777777" w:rsidR="00FD1A24" w:rsidRPr="002C2B60" w:rsidRDefault="00FD1A24" w:rsidP="00FD1A24">
      <w:pPr>
        <w:pStyle w:val="NormalWeb"/>
        <w:rPr>
          <w:rStyle w:val="Strk"/>
          <w:rFonts w:asciiTheme="minorHAnsi" w:hAnsiTheme="minorHAnsi" w:cstheme="minorHAnsi"/>
          <w:sz w:val="22"/>
          <w:szCs w:val="22"/>
        </w:rPr>
      </w:pPr>
      <w:r w:rsidRPr="002C2B60">
        <w:rPr>
          <w:rStyle w:val="Strk"/>
          <w:rFonts w:asciiTheme="minorHAnsi" w:hAnsiTheme="minorHAnsi" w:cstheme="minorHAnsi"/>
          <w:sz w:val="22"/>
          <w:szCs w:val="22"/>
        </w:rPr>
        <w:t>Budget</w:t>
      </w:r>
    </w:p>
    <w:p w14:paraId="774CC51F" w14:textId="77777777" w:rsidR="00FD1A24" w:rsidRPr="002C2B60" w:rsidRDefault="00FD1A24" w:rsidP="00FD1A24">
      <w:pPr>
        <w:pStyle w:val="NormalWeb"/>
        <w:rPr>
          <w:rFonts w:asciiTheme="minorHAnsi" w:hAnsiTheme="minorHAnsi" w:cstheme="minorHAnsi"/>
          <w:color w:val="000000"/>
          <w:sz w:val="22"/>
          <w:szCs w:val="22"/>
        </w:rPr>
      </w:pPr>
    </w:p>
    <w:p w14:paraId="57331FAF" w14:textId="77777777" w:rsidR="00FD1A24" w:rsidRPr="002C2B60" w:rsidRDefault="00FD1A24" w:rsidP="00FD1A24">
      <w:pPr>
        <w:pStyle w:val="NormalWeb"/>
        <w:rPr>
          <w:rFonts w:asciiTheme="minorHAnsi" w:hAnsiTheme="minorHAnsi" w:cstheme="minorHAnsi"/>
          <w:color w:val="000000"/>
          <w:sz w:val="22"/>
          <w:szCs w:val="22"/>
        </w:rPr>
      </w:pPr>
      <w:r w:rsidRPr="002C2B60">
        <w:rPr>
          <w:rFonts w:asciiTheme="minorHAnsi" w:hAnsiTheme="minorHAnsi" w:cstheme="minorHAnsi"/>
          <w:color w:val="000000"/>
          <w:sz w:val="22"/>
          <w:szCs w:val="22"/>
        </w:rPr>
        <w:t xml:space="preserve">Der vedlægges et samlet budget for afholdelsen af </w:t>
      </w:r>
      <w:proofErr w:type="spellStart"/>
      <w:r w:rsidRPr="002C2B60">
        <w:rPr>
          <w:rFonts w:asciiTheme="minorHAnsi" w:hAnsiTheme="minorHAnsi" w:cstheme="minorHAnsi"/>
          <w:color w:val="000000"/>
          <w:sz w:val="22"/>
          <w:szCs w:val="22"/>
        </w:rPr>
        <w:t>Menièretræf</w:t>
      </w:r>
      <w:proofErr w:type="spellEnd"/>
      <w:r w:rsidRPr="002C2B60">
        <w:rPr>
          <w:rFonts w:asciiTheme="minorHAnsi" w:hAnsiTheme="minorHAnsi" w:cstheme="minorHAnsi"/>
          <w:color w:val="000000"/>
          <w:sz w:val="22"/>
          <w:szCs w:val="22"/>
        </w:rPr>
        <w:t xml:space="preserve"> 2017. Til delvis dækning af udgifterne ansøges om et tilskud på 25.000 kr. fra Oticon-Fonden. Det svarer til lidt over 1/3 af udgifterne. Som det fremgår af budgettet vil der også være egenbetaling for deltagerne.</w:t>
      </w:r>
    </w:p>
    <w:p w14:paraId="5F536C4A" w14:textId="77777777" w:rsidR="00FD1A24" w:rsidRDefault="00FD1A24" w:rsidP="00FD1A24">
      <w:pPr>
        <w:pStyle w:val="NormalWeb"/>
        <w:rPr>
          <w:rFonts w:asciiTheme="majorHAnsi" w:hAnsiTheme="majorHAnsi" w:cs="Calibri"/>
          <w:color w:val="000000"/>
          <w:sz w:val="22"/>
          <w:szCs w:val="22"/>
        </w:rPr>
      </w:pPr>
    </w:p>
    <w:p w14:paraId="1E6E4C6B" w14:textId="77777777" w:rsidR="00FD1A24" w:rsidRDefault="00FD1A24" w:rsidP="00FD1A24">
      <w:pPr>
        <w:pStyle w:val="NormalWeb"/>
        <w:rPr>
          <w:rFonts w:asciiTheme="majorHAnsi" w:hAnsiTheme="majorHAnsi" w:cs="Calibri"/>
          <w:color w:val="000000"/>
          <w:sz w:val="22"/>
          <w:szCs w:val="22"/>
        </w:rPr>
      </w:pPr>
    </w:p>
    <w:p w14:paraId="0876702E" w14:textId="77777777" w:rsidR="00FD1A24" w:rsidRDefault="00FD1A24" w:rsidP="00FD1A24">
      <w:pPr>
        <w:pStyle w:val="NormalWeb"/>
        <w:rPr>
          <w:rFonts w:asciiTheme="majorHAnsi" w:hAnsiTheme="majorHAnsi" w:cs="Calibri"/>
          <w:color w:val="000000"/>
          <w:sz w:val="22"/>
          <w:szCs w:val="22"/>
        </w:rPr>
      </w:pPr>
    </w:p>
    <w:p w14:paraId="42BA36E1" w14:textId="77777777" w:rsidR="00FD1A24" w:rsidRDefault="00FD1A24" w:rsidP="00FD1A24">
      <w:pPr>
        <w:pStyle w:val="NormalWeb"/>
        <w:rPr>
          <w:rFonts w:asciiTheme="majorHAnsi" w:hAnsiTheme="majorHAnsi" w:cs="Calibri"/>
          <w:color w:val="000000"/>
          <w:sz w:val="22"/>
          <w:szCs w:val="22"/>
        </w:rPr>
      </w:pPr>
    </w:p>
    <w:p w14:paraId="7CD828FB" w14:textId="77777777" w:rsidR="00FD1A24" w:rsidRDefault="00FD1A24" w:rsidP="00FD1A24">
      <w:pPr>
        <w:pStyle w:val="NormalWeb"/>
        <w:rPr>
          <w:rFonts w:asciiTheme="majorHAnsi" w:hAnsiTheme="majorHAnsi" w:cs="Calibri"/>
          <w:color w:val="000000"/>
          <w:sz w:val="22"/>
          <w:szCs w:val="22"/>
        </w:rPr>
      </w:pPr>
    </w:p>
    <w:p w14:paraId="0BA91DD2" w14:textId="77777777" w:rsidR="00FD1A24" w:rsidRPr="000C4F10" w:rsidRDefault="00FD1A24" w:rsidP="00FD1A24">
      <w:pPr>
        <w:pStyle w:val="NormalWeb"/>
        <w:rPr>
          <w:rStyle w:val="Strk"/>
          <w:rFonts w:asciiTheme="majorHAnsi" w:hAnsiTheme="majorHAnsi"/>
          <w:sz w:val="22"/>
          <w:szCs w:val="22"/>
        </w:rPr>
      </w:pPr>
    </w:p>
    <w:p w14:paraId="71E9C5D9" w14:textId="77777777" w:rsidR="00FD1A24" w:rsidRDefault="00FD1A24" w:rsidP="00FD1A24">
      <w:pPr>
        <w:pStyle w:val="NormalWeb"/>
        <w:rPr>
          <w:rStyle w:val="Strk"/>
          <w:rFonts w:asciiTheme="majorHAnsi" w:hAnsiTheme="majorHAnsi"/>
          <w:sz w:val="22"/>
          <w:szCs w:val="22"/>
        </w:rPr>
      </w:pPr>
    </w:p>
    <w:p w14:paraId="3057F764" w14:textId="77777777" w:rsidR="00FD1A24" w:rsidRPr="00736574" w:rsidRDefault="00FD1A24" w:rsidP="00FD1A24">
      <w:pPr>
        <w:rPr>
          <w:rFonts w:cstheme="minorHAnsi"/>
        </w:rPr>
      </w:pPr>
      <w:r w:rsidRPr="00736574">
        <w:rPr>
          <w:rFonts w:cstheme="minorHAnsi"/>
          <w:b/>
          <w:sz w:val="28"/>
          <w:szCs w:val="28"/>
        </w:rPr>
        <w:lastRenderedPageBreak/>
        <w:t>Standardretningslinjer for udvalgene/centrale aktiviteter</w:t>
      </w:r>
      <w:r w:rsidRPr="00736574">
        <w:rPr>
          <w:rFonts w:cstheme="minorHAnsi"/>
          <w:b/>
          <w:sz w:val="28"/>
          <w:szCs w:val="28"/>
        </w:rPr>
        <w:br/>
      </w:r>
      <w:r w:rsidRPr="00736574">
        <w:rPr>
          <w:rFonts w:cstheme="minorHAnsi"/>
        </w:rPr>
        <w:t>Følgende retningslinjer gælder for de interne udvalg:</w:t>
      </w:r>
    </w:p>
    <w:p w14:paraId="39BA7DFC" w14:textId="77777777" w:rsidR="00FD1A24" w:rsidRPr="00736574" w:rsidRDefault="00FD1A24" w:rsidP="00FD1A24">
      <w:pPr>
        <w:pStyle w:val="Listeafsnit"/>
        <w:numPr>
          <w:ilvl w:val="0"/>
          <w:numId w:val="12"/>
        </w:numPr>
        <w:rPr>
          <w:rFonts w:cstheme="minorHAnsi"/>
        </w:rPr>
      </w:pPr>
      <w:r w:rsidRPr="00736574">
        <w:rPr>
          <w:rFonts w:cstheme="minorHAnsi"/>
          <w:b/>
        </w:rPr>
        <w:t>Differentieret deltagerbetaling i Høreforeningsregi (gælder ikke ved arrangementer i samarbejde med andre)</w:t>
      </w:r>
      <w:r w:rsidRPr="00736574">
        <w:rPr>
          <w:rFonts w:cstheme="minorHAnsi"/>
          <w:b/>
        </w:rPr>
        <w:br/>
      </w:r>
      <w:r w:rsidRPr="00736574">
        <w:rPr>
          <w:rFonts w:cstheme="minorHAnsi"/>
        </w:rPr>
        <w:t>Det skal kunne betale sig at m</w:t>
      </w:r>
      <w:r w:rsidR="002E53AF" w:rsidRPr="00736574">
        <w:rPr>
          <w:rFonts w:cstheme="minorHAnsi"/>
        </w:rPr>
        <w:t>elde sig ind f.eks. ved ungdomsl</w:t>
      </w:r>
      <w:r w:rsidRPr="00736574">
        <w:rPr>
          <w:rFonts w:cstheme="minorHAnsi"/>
        </w:rPr>
        <w:t>ejren. Det skal kunne betale sig ved pårørende til et medlem at der i stedet tegnes et familiemedlemskab.</w:t>
      </w:r>
      <w:r w:rsidRPr="00736574">
        <w:rPr>
          <w:rFonts w:cstheme="minorHAnsi"/>
        </w:rPr>
        <w:br/>
        <w:t>Forskellige priser:</w:t>
      </w:r>
      <w:r w:rsidRPr="00736574">
        <w:rPr>
          <w:rFonts w:cstheme="minorHAnsi"/>
        </w:rPr>
        <w:br/>
        <w:t>0 kr. for medlemmer</w:t>
      </w:r>
      <w:r w:rsidRPr="00736574">
        <w:rPr>
          <w:rFonts w:cstheme="minorHAnsi"/>
        </w:rPr>
        <w:tab/>
        <w:t>25 kr. for ikke-medlemmer</w:t>
      </w:r>
      <w:r w:rsidRPr="00736574">
        <w:rPr>
          <w:rFonts w:cstheme="minorHAnsi"/>
        </w:rPr>
        <w:br/>
        <w:t>25 kr. for medlemmer</w:t>
      </w:r>
      <w:r w:rsidRPr="00736574">
        <w:rPr>
          <w:rFonts w:cstheme="minorHAnsi"/>
        </w:rPr>
        <w:tab/>
        <w:t>50 kr. for ikke-medlemmer</w:t>
      </w:r>
      <w:r w:rsidRPr="00736574">
        <w:rPr>
          <w:rFonts w:cstheme="minorHAnsi"/>
        </w:rPr>
        <w:br/>
        <w:t>50 kr. for medlemmer</w:t>
      </w:r>
      <w:r w:rsidRPr="00736574">
        <w:rPr>
          <w:rFonts w:cstheme="minorHAnsi"/>
        </w:rPr>
        <w:tab/>
        <w:t>100 kr. for ikke-medlemmer</w:t>
      </w:r>
      <w:r w:rsidRPr="00736574">
        <w:rPr>
          <w:rFonts w:cstheme="minorHAnsi"/>
        </w:rPr>
        <w:br/>
        <w:t xml:space="preserve">Der er dog et hverveelement i deltagelsen for ikke medlemmer, så der bør være en balance mellem hvervning og ikke at ”nasse” på Høreforeningen. </w:t>
      </w:r>
      <w:r w:rsidRPr="00736574">
        <w:rPr>
          <w:rFonts w:cstheme="minorHAnsi"/>
        </w:rPr>
        <w:br/>
        <w:t>Hvis der er samarbejde med eksterne, kan selve arrangementet godt være gratis for alle, men differentieret betaling for forplejning for medlemmer og ikke-medlemmer</w:t>
      </w:r>
      <w:r w:rsidRPr="00736574">
        <w:rPr>
          <w:rFonts w:cstheme="minorHAnsi"/>
        </w:rPr>
        <w:br/>
        <w:t xml:space="preserve">Ved politiske møder tages </w:t>
      </w:r>
      <w:r w:rsidR="002E53AF" w:rsidRPr="00736574">
        <w:rPr>
          <w:rFonts w:cstheme="minorHAnsi"/>
        </w:rPr>
        <w:t xml:space="preserve">der </w:t>
      </w:r>
      <w:r w:rsidRPr="00736574">
        <w:rPr>
          <w:rFonts w:cstheme="minorHAnsi"/>
        </w:rPr>
        <w:t>ikke entre</w:t>
      </w:r>
      <w:r w:rsidRPr="00736574">
        <w:rPr>
          <w:rFonts w:cstheme="minorHAnsi"/>
        </w:rPr>
        <w:br/>
      </w:r>
    </w:p>
    <w:p w14:paraId="42801167" w14:textId="77777777" w:rsidR="00FD1A24" w:rsidRPr="00736574" w:rsidRDefault="00FD1A24" w:rsidP="00FD1A24">
      <w:pPr>
        <w:pStyle w:val="Listeafsnit"/>
        <w:numPr>
          <w:ilvl w:val="0"/>
          <w:numId w:val="12"/>
        </w:numPr>
        <w:rPr>
          <w:rFonts w:cstheme="minorHAnsi"/>
        </w:rPr>
      </w:pPr>
      <w:r w:rsidRPr="00736574">
        <w:rPr>
          <w:rFonts w:cstheme="minorHAnsi"/>
          <w:b/>
        </w:rPr>
        <w:t>Kalenderen på hjemmesiden</w:t>
      </w:r>
      <w:r w:rsidRPr="00736574">
        <w:rPr>
          <w:rFonts w:cstheme="minorHAnsi"/>
        </w:rPr>
        <w:t xml:space="preserve"> tjekkes inden en dato fastsættes for større arrangementer for at undgå datosammenfald</w:t>
      </w:r>
      <w:r w:rsidR="000A7E42" w:rsidRPr="00736574">
        <w:rPr>
          <w:rFonts w:cstheme="minorHAnsi"/>
        </w:rPr>
        <w:t xml:space="preserve"> – </w:t>
      </w:r>
      <w:r w:rsidR="000A7E42" w:rsidRPr="00736574">
        <w:rPr>
          <w:rFonts w:cstheme="minorHAnsi"/>
          <w:highlight w:val="yellow"/>
        </w:rPr>
        <w:t>prøv evt. at sprede arrangementer ud over hele året hvis muligt</w:t>
      </w:r>
      <w:r w:rsidR="005E0026" w:rsidRPr="00736574">
        <w:rPr>
          <w:rFonts w:cstheme="minorHAnsi"/>
          <w:highlight w:val="yellow"/>
        </w:rPr>
        <w:t>, så der er større chance for at producenterne kan deltage/har ressourcerne til at deltage</w:t>
      </w:r>
      <w:r w:rsidR="000A7E42" w:rsidRPr="00736574">
        <w:rPr>
          <w:rFonts w:cstheme="minorHAnsi"/>
          <w:highlight w:val="yellow"/>
        </w:rPr>
        <w:t>.</w:t>
      </w:r>
      <w:r w:rsidR="005E0026" w:rsidRPr="00736574">
        <w:rPr>
          <w:rFonts w:cstheme="minorHAnsi"/>
          <w:highlight w:val="yellow"/>
        </w:rPr>
        <w:t xml:space="preserve"> Kontakt evt. sekretariatet for at dobbelttjekke inden I rette henvendelse til producenterne.</w:t>
      </w:r>
      <w:r w:rsidR="005E0026" w:rsidRPr="00736574">
        <w:rPr>
          <w:rFonts w:cstheme="minorHAnsi"/>
        </w:rPr>
        <w:t xml:space="preserve"> </w:t>
      </w:r>
      <w:r w:rsidR="000A7E42" w:rsidRPr="00736574">
        <w:rPr>
          <w:rFonts w:cstheme="minorHAnsi"/>
        </w:rPr>
        <w:t xml:space="preserve"> </w:t>
      </w:r>
      <w:r w:rsidRPr="00736574">
        <w:rPr>
          <w:rFonts w:cstheme="minorHAnsi"/>
        </w:rPr>
        <w:br/>
      </w:r>
    </w:p>
    <w:p w14:paraId="462862A0" w14:textId="77777777" w:rsidR="007D6390" w:rsidRDefault="00FD1A24" w:rsidP="00FD1A24">
      <w:pPr>
        <w:pStyle w:val="Listeafsnit"/>
        <w:numPr>
          <w:ilvl w:val="0"/>
          <w:numId w:val="12"/>
        </w:numPr>
        <w:rPr>
          <w:rFonts w:ascii="Trebuchet MS" w:hAnsi="Trebuchet MS"/>
        </w:rPr>
      </w:pPr>
      <w:r w:rsidRPr="00736574">
        <w:rPr>
          <w:rFonts w:cstheme="minorHAnsi"/>
          <w:b/>
        </w:rPr>
        <w:t xml:space="preserve">Priser for producenter m.v. på stande ved arrangementer </w:t>
      </w:r>
      <w:r w:rsidRPr="00736574">
        <w:rPr>
          <w:rFonts w:cstheme="minorHAnsi"/>
        </w:rPr>
        <w:t>- der skal være ensartede betingelser for alle producenter m.h.t. oplæg, tid, plads og placering</w:t>
      </w:r>
      <w:r w:rsidRPr="00736574">
        <w:rPr>
          <w:rFonts w:cstheme="minorHAnsi"/>
        </w:rPr>
        <w:br/>
        <w:t>Hvis én spørges, skal alle spørges – det gælder HA producenter, CI-producenter, hjælpe</w:t>
      </w:r>
      <w:r w:rsidRPr="00736574">
        <w:rPr>
          <w:rFonts w:cstheme="minorHAnsi"/>
        </w:rPr>
        <w:softHyphen/>
        <w:t xml:space="preserve">middelproducenter, </w:t>
      </w:r>
      <w:proofErr w:type="spellStart"/>
      <w:r w:rsidRPr="00736574">
        <w:rPr>
          <w:rFonts w:cstheme="minorHAnsi"/>
        </w:rPr>
        <w:t>Castberggård</w:t>
      </w:r>
      <w:proofErr w:type="spellEnd"/>
      <w:r w:rsidRPr="00736574">
        <w:rPr>
          <w:rFonts w:cstheme="minorHAnsi"/>
        </w:rPr>
        <w:t>, Tolkeformidlingen, det lokale kommunikationscenter.</w:t>
      </w:r>
      <w:r w:rsidRPr="00736574">
        <w:rPr>
          <w:rFonts w:cstheme="minorHAnsi"/>
        </w:rPr>
        <w:br/>
        <w:t>Prisen på en stand/deltagelse er afhængig af antal deltagere ved arrangementet, samt om der er mulighed for oplæg. Antal deltagere skal være et realistisk skøn</w:t>
      </w:r>
      <w:r w:rsidRPr="00736574">
        <w:rPr>
          <w:rFonts w:cstheme="minorHAnsi"/>
        </w:rPr>
        <w:br/>
      </w:r>
      <w:r w:rsidRPr="00736574">
        <w:rPr>
          <w:rFonts w:cstheme="minorHAnsi"/>
        </w:rPr>
        <w:br/>
        <w:t>Priser for stande:</w:t>
      </w:r>
      <w:r w:rsidRPr="00736574">
        <w:rPr>
          <w:rFonts w:cstheme="minorHAnsi"/>
        </w:rPr>
        <w:br/>
        <w:t>0 – 50 deltagere</w:t>
      </w:r>
      <w:r w:rsidRPr="00736574">
        <w:rPr>
          <w:rFonts w:cstheme="minorHAnsi"/>
        </w:rPr>
        <w:tab/>
        <w:t>3.000 kr. med forplejning for 1-2 personer pr. firma.</w:t>
      </w:r>
      <w:r w:rsidRPr="00736574">
        <w:rPr>
          <w:rFonts w:cstheme="minorHAnsi"/>
        </w:rPr>
        <w:br/>
        <w:t>50 – 100 deltagere</w:t>
      </w:r>
      <w:r w:rsidRPr="00736574">
        <w:rPr>
          <w:rFonts w:cstheme="minorHAnsi"/>
        </w:rPr>
        <w:tab/>
        <w:t>4.000 kr. med forplejning for 1-2 personer pr. firma</w:t>
      </w:r>
      <w:r w:rsidRPr="00736574">
        <w:rPr>
          <w:rFonts w:cstheme="minorHAnsi"/>
        </w:rPr>
        <w:br/>
        <w:t xml:space="preserve">100 - </w:t>
      </w:r>
      <w:r w:rsidRPr="00736574">
        <w:rPr>
          <w:rFonts w:cstheme="minorHAnsi"/>
        </w:rPr>
        <w:tab/>
      </w:r>
      <w:r w:rsidRPr="00736574">
        <w:rPr>
          <w:rFonts w:cstheme="minorHAnsi"/>
        </w:rPr>
        <w:tab/>
        <w:t>6.000 kr. med forplejning for 1-2 personer pr. firma</w:t>
      </w:r>
      <w:r w:rsidRPr="00736574">
        <w:rPr>
          <w:rFonts w:cstheme="minorHAnsi"/>
        </w:rPr>
        <w:br/>
        <w:t>Tillæg for taletid ved arrangementet – typisk 10-15 minutter - 750 kr.</w:t>
      </w:r>
      <w:r w:rsidR="007D6390">
        <w:rPr>
          <w:rFonts w:ascii="Trebuchet MS" w:hAnsi="Trebuchet MS"/>
        </w:rPr>
        <w:br/>
      </w:r>
    </w:p>
    <w:p w14:paraId="165C7589" w14:textId="77777777" w:rsidR="007D6390" w:rsidRDefault="007D6390" w:rsidP="007D6390">
      <w:pPr>
        <w:rPr>
          <w:rFonts w:ascii="Trebuchet MS" w:hAnsi="Trebuchet MS"/>
        </w:rPr>
      </w:pPr>
    </w:p>
    <w:p w14:paraId="7415C156" w14:textId="77777777" w:rsidR="007D6390" w:rsidRDefault="007D6390" w:rsidP="007D6390">
      <w:pPr>
        <w:rPr>
          <w:rFonts w:ascii="Trebuchet MS" w:hAnsi="Trebuchet MS"/>
        </w:rPr>
      </w:pPr>
    </w:p>
    <w:p w14:paraId="01A705C5" w14:textId="77777777" w:rsidR="007D6390" w:rsidRDefault="007D6390" w:rsidP="007D6390">
      <w:pPr>
        <w:rPr>
          <w:rFonts w:ascii="Trebuchet MS" w:hAnsi="Trebuchet MS"/>
        </w:rPr>
      </w:pPr>
    </w:p>
    <w:p w14:paraId="7F94FE0D" w14:textId="77777777" w:rsidR="007D6390" w:rsidRDefault="007D6390" w:rsidP="007D6390">
      <w:pPr>
        <w:rPr>
          <w:rFonts w:ascii="Trebuchet MS" w:hAnsi="Trebuchet MS"/>
        </w:rPr>
      </w:pPr>
    </w:p>
    <w:p w14:paraId="11E32E5D" w14:textId="77777777" w:rsidR="007D6390" w:rsidRPr="007D6390" w:rsidRDefault="007D6390" w:rsidP="007D6390">
      <w:pPr>
        <w:rPr>
          <w:rFonts w:ascii="Trebuchet MS" w:hAnsi="Trebuchet MS"/>
        </w:rPr>
      </w:pPr>
    </w:p>
    <w:tbl>
      <w:tblPr>
        <w:tblW w:w="9000" w:type="dxa"/>
        <w:tblInd w:w="469" w:type="dxa"/>
        <w:tblCellMar>
          <w:left w:w="70" w:type="dxa"/>
          <w:right w:w="70" w:type="dxa"/>
        </w:tblCellMar>
        <w:tblLook w:val="04A0" w:firstRow="1" w:lastRow="0" w:firstColumn="1" w:lastColumn="0" w:noHBand="0" w:noVBand="1"/>
      </w:tblPr>
      <w:tblGrid>
        <w:gridCol w:w="2792"/>
        <w:gridCol w:w="3543"/>
        <w:gridCol w:w="2665"/>
      </w:tblGrid>
      <w:tr w:rsidR="007D6390" w:rsidRPr="00736574" w14:paraId="01089176" w14:textId="77777777" w:rsidTr="00736574">
        <w:trPr>
          <w:trHeight w:val="390"/>
        </w:trPr>
        <w:tc>
          <w:tcPr>
            <w:tcW w:w="9000" w:type="dxa"/>
            <w:gridSpan w:val="3"/>
            <w:tcBorders>
              <w:top w:val="nil"/>
              <w:left w:val="nil"/>
              <w:bottom w:val="single" w:sz="4" w:space="0" w:color="auto"/>
              <w:right w:val="nil"/>
            </w:tcBorders>
            <w:shd w:val="clear" w:color="auto" w:fill="auto"/>
            <w:noWrap/>
            <w:vAlign w:val="bottom"/>
            <w:hideMark/>
          </w:tcPr>
          <w:p w14:paraId="53766B8B" w14:textId="6AB4FE2B" w:rsidR="007D6390" w:rsidRPr="00736574" w:rsidRDefault="007D6390" w:rsidP="007D6390">
            <w:pPr>
              <w:spacing w:after="0" w:line="240" w:lineRule="auto"/>
              <w:rPr>
                <w:rFonts w:eastAsia="Times New Roman" w:cstheme="minorHAnsi"/>
                <w:b/>
                <w:bCs/>
                <w:color w:val="000000"/>
                <w:lang w:eastAsia="da-DK"/>
              </w:rPr>
            </w:pPr>
            <w:r w:rsidRPr="00736574">
              <w:rPr>
                <w:rFonts w:eastAsia="Times New Roman" w:cstheme="minorHAnsi"/>
                <w:b/>
                <w:bCs/>
                <w:color w:val="000000"/>
                <w:lang w:eastAsia="da-DK"/>
              </w:rPr>
              <w:lastRenderedPageBreak/>
              <w:t>Oversigt over firmaer på høreområdet</w:t>
            </w:r>
            <w:r w:rsidR="00736574" w:rsidRPr="00736574">
              <w:rPr>
                <w:rFonts w:eastAsia="Times New Roman" w:cstheme="minorHAnsi"/>
                <w:b/>
                <w:bCs/>
                <w:color w:val="000000"/>
                <w:lang w:eastAsia="da-DK"/>
              </w:rPr>
              <w:t>*</w:t>
            </w:r>
            <w:r w:rsidRPr="00736574">
              <w:rPr>
                <w:rFonts w:eastAsia="Times New Roman" w:cstheme="minorHAnsi"/>
                <w:b/>
                <w:bCs/>
                <w:color w:val="000000"/>
                <w:lang w:eastAsia="da-DK"/>
              </w:rPr>
              <w:t>:</w:t>
            </w:r>
          </w:p>
        </w:tc>
      </w:tr>
      <w:tr w:rsidR="007D6390" w:rsidRPr="00736574" w14:paraId="3D335D6B" w14:textId="77777777" w:rsidTr="00736574">
        <w:trPr>
          <w:trHeight w:val="585"/>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40C106CD" w14:textId="7B4B47F1" w:rsidR="007D6390" w:rsidRPr="00736574" w:rsidRDefault="007D6390" w:rsidP="007D6390">
            <w:pPr>
              <w:spacing w:after="0" w:line="240" w:lineRule="auto"/>
              <w:rPr>
                <w:rFonts w:eastAsia="Times New Roman" w:cstheme="minorHAnsi"/>
                <w:b/>
                <w:bCs/>
                <w:color w:val="000000"/>
                <w:lang w:eastAsia="da-DK"/>
              </w:rPr>
            </w:pPr>
            <w:r w:rsidRPr="00736574">
              <w:rPr>
                <w:rFonts w:eastAsia="Times New Roman" w:cstheme="minorHAnsi"/>
                <w:b/>
                <w:bCs/>
                <w:color w:val="000000"/>
                <w:lang w:eastAsia="da-DK"/>
              </w:rPr>
              <w:t xml:space="preserve">HA-, hjælpemiddel </w:t>
            </w:r>
            <w:r w:rsidR="00241131">
              <w:rPr>
                <w:rFonts w:eastAsia="Times New Roman" w:cstheme="minorHAnsi"/>
                <w:b/>
                <w:bCs/>
                <w:color w:val="000000"/>
                <w:lang w:eastAsia="da-DK"/>
              </w:rPr>
              <w:t xml:space="preserve">(HM) </w:t>
            </w:r>
            <w:r w:rsidRPr="00736574">
              <w:rPr>
                <w:rFonts w:eastAsia="Times New Roman" w:cstheme="minorHAnsi"/>
                <w:b/>
                <w:bCs/>
                <w:color w:val="000000"/>
                <w:lang w:eastAsia="da-DK"/>
              </w:rPr>
              <w:t>og CI</w:t>
            </w:r>
          </w:p>
        </w:tc>
        <w:tc>
          <w:tcPr>
            <w:tcW w:w="3543" w:type="dxa"/>
            <w:tcBorders>
              <w:top w:val="nil"/>
              <w:left w:val="nil"/>
              <w:bottom w:val="single" w:sz="4" w:space="0" w:color="auto"/>
              <w:right w:val="single" w:sz="4" w:space="0" w:color="auto"/>
            </w:tcBorders>
            <w:shd w:val="clear" w:color="auto" w:fill="auto"/>
            <w:noWrap/>
            <w:vAlign w:val="bottom"/>
            <w:hideMark/>
          </w:tcPr>
          <w:p w14:paraId="482EC362" w14:textId="77777777" w:rsidR="007D6390" w:rsidRPr="00736574" w:rsidRDefault="007D6390" w:rsidP="007D6390">
            <w:pPr>
              <w:spacing w:after="0" w:line="240" w:lineRule="auto"/>
              <w:rPr>
                <w:rFonts w:eastAsia="Times New Roman" w:cstheme="minorHAnsi"/>
                <w:b/>
                <w:bCs/>
                <w:color w:val="000000"/>
                <w:lang w:eastAsia="da-DK"/>
              </w:rPr>
            </w:pPr>
            <w:r w:rsidRPr="00736574">
              <w:rPr>
                <w:rFonts w:eastAsia="Times New Roman" w:cstheme="minorHAnsi"/>
                <w:b/>
                <w:bCs/>
                <w:color w:val="000000"/>
                <w:lang w:eastAsia="da-DK"/>
              </w:rPr>
              <w:t>Hovedmail</w:t>
            </w:r>
          </w:p>
        </w:tc>
        <w:tc>
          <w:tcPr>
            <w:tcW w:w="2665" w:type="dxa"/>
            <w:tcBorders>
              <w:top w:val="nil"/>
              <w:left w:val="nil"/>
              <w:bottom w:val="single" w:sz="4" w:space="0" w:color="auto"/>
              <w:right w:val="single" w:sz="4" w:space="0" w:color="auto"/>
            </w:tcBorders>
            <w:shd w:val="clear" w:color="auto" w:fill="auto"/>
            <w:noWrap/>
            <w:vAlign w:val="bottom"/>
            <w:hideMark/>
          </w:tcPr>
          <w:p w14:paraId="450A74E5" w14:textId="77777777" w:rsidR="007D6390" w:rsidRPr="00736574" w:rsidRDefault="007D6390" w:rsidP="007D6390">
            <w:pPr>
              <w:spacing w:after="0" w:line="240" w:lineRule="auto"/>
              <w:jc w:val="center"/>
              <w:rPr>
                <w:rFonts w:eastAsia="Times New Roman" w:cstheme="minorHAnsi"/>
                <w:b/>
                <w:bCs/>
                <w:color w:val="000000"/>
                <w:lang w:eastAsia="da-DK"/>
              </w:rPr>
            </w:pPr>
            <w:r w:rsidRPr="00736574">
              <w:rPr>
                <w:rFonts w:eastAsia="Times New Roman" w:cstheme="minorHAnsi"/>
                <w:b/>
                <w:bCs/>
                <w:color w:val="000000"/>
                <w:lang w:eastAsia="da-DK"/>
              </w:rPr>
              <w:t>evt. kontaktperson</w:t>
            </w:r>
          </w:p>
        </w:tc>
      </w:tr>
      <w:tr w:rsidR="007D6390" w:rsidRPr="00736574" w14:paraId="59A872F2" w14:textId="77777777" w:rsidTr="00EF533D">
        <w:trPr>
          <w:trHeight w:val="420"/>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76939EBF" w14:textId="5229EF79" w:rsidR="007D6390" w:rsidRPr="00736574" w:rsidRDefault="007D6390" w:rsidP="007D6390">
            <w:pPr>
              <w:spacing w:after="0" w:line="240" w:lineRule="auto"/>
              <w:rPr>
                <w:rFonts w:eastAsia="Times New Roman" w:cstheme="minorHAnsi"/>
                <w:color w:val="000000"/>
                <w:lang w:eastAsia="da-DK"/>
              </w:rPr>
            </w:pPr>
            <w:proofErr w:type="spellStart"/>
            <w:r w:rsidRPr="00736574">
              <w:rPr>
                <w:rFonts w:eastAsia="Times New Roman" w:cstheme="minorHAnsi"/>
                <w:color w:val="000000"/>
                <w:lang w:eastAsia="da-DK"/>
              </w:rPr>
              <w:t>Signia</w:t>
            </w:r>
            <w:proofErr w:type="spellEnd"/>
            <w:r w:rsidR="00241131">
              <w:rPr>
                <w:rFonts w:eastAsia="Times New Roman" w:cstheme="minorHAnsi"/>
                <w:color w:val="000000"/>
                <w:lang w:eastAsia="da-DK"/>
              </w:rPr>
              <w:t xml:space="preserve"> (HA)</w:t>
            </w:r>
          </w:p>
        </w:tc>
        <w:tc>
          <w:tcPr>
            <w:tcW w:w="3543" w:type="dxa"/>
            <w:tcBorders>
              <w:top w:val="nil"/>
              <w:left w:val="nil"/>
              <w:bottom w:val="single" w:sz="4" w:space="0" w:color="auto"/>
              <w:right w:val="single" w:sz="4" w:space="0" w:color="auto"/>
            </w:tcBorders>
            <w:shd w:val="clear" w:color="auto" w:fill="auto"/>
            <w:noWrap/>
            <w:vAlign w:val="bottom"/>
            <w:hideMark/>
          </w:tcPr>
          <w:p w14:paraId="183DED2A" w14:textId="77777777" w:rsidR="007D6390" w:rsidRPr="00736574" w:rsidRDefault="002664FB"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Thomas.graversen@wsa.com</w:t>
            </w:r>
          </w:p>
        </w:tc>
        <w:tc>
          <w:tcPr>
            <w:tcW w:w="2665" w:type="dxa"/>
            <w:tcBorders>
              <w:top w:val="nil"/>
              <w:left w:val="nil"/>
              <w:bottom w:val="single" w:sz="4" w:space="0" w:color="auto"/>
              <w:right w:val="single" w:sz="4" w:space="0" w:color="auto"/>
            </w:tcBorders>
            <w:shd w:val="clear" w:color="auto" w:fill="auto"/>
            <w:vAlign w:val="bottom"/>
            <w:hideMark/>
          </w:tcPr>
          <w:p w14:paraId="1AC02DC4" w14:textId="77777777" w:rsidR="007D6390" w:rsidRPr="00736574" w:rsidRDefault="002664FB" w:rsidP="002664FB">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Thomas Graversen</w:t>
            </w:r>
          </w:p>
        </w:tc>
      </w:tr>
      <w:tr w:rsidR="007D6390" w:rsidRPr="00736574" w14:paraId="35D8D48C" w14:textId="77777777" w:rsidTr="00EF533D">
        <w:trPr>
          <w:trHeight w:val="656"/>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2E4E9757" w14:textId="32DCA5AA" w:rsidR="007D6390" w:rsidRPr="00736574" w:rsidRDefault="007D6390"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 xml:space="preserve">GN </w:t>
            </w:r>
            <w:proofErr w:type="spellStart"/>
            <w:r w:rsidRPr="00736574">
              <w:rPr>
                <w:rFonts w:eastAsia="Times New Roman" w:cstheme="minorHAnsi"/>
                <w:color w:val="000000"/>
                <w:lang w:eastAsia="da-DK"/>
              </w:rPr>
              <w:t>Hearing</w:t>
            </w:r>
            <w:proofErr w:type="spellEnd"/>
            <w:r w:rsidR="00241131">
              <w:rPr>
                <w:rFonts w:eastAsia="Times New Roman" w:cstheme="minorHAnsi"/>
                <w:color w:val="000000"/>
                <w:lang w:eastAsia="da-DK"/>
              </w:rPr>
              <w:t xml:space="preserve"> (HA)</w:t>
            </w:r>
          </w:p>
        </w:tc>
        <w:tc>
          <w:tcPr>
            <w:tcW w:w="3543" w:type="dxa"/>
            <w:tcBorders>
              <w:top w:val="nil"/>
              <w:left w:val="nil"/>
              <w:bottom w:val="single" w:sz="4" w:space="0" w:color="auto"/>
              <w:right w:val="single" w:sz="4" w:space="0" w:color="auto"/>
            </w:tcBorders>
            <w:shd w:val="clear" w:color="auto" w:fill="auto"/>
            <w:noWrap/>
            <w:vAlign w:val="bottom"/>
            <w:hideMark/>
          </w:tcPr>
          <w:p w14:paraId="1810ADE3" w14:textId="77777777" w:rsidR="007D6390" w:rsidRPr="00736574" w:rsidRDefault="002664FB"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choegsted</w:t>
            </w:r>
            <w:r w:rsidR="007D6390" w:rsidRPr="00736574">
              <w:rPr>
                <w:rFonts w:eastAsia="Times New Roman" w:cstheme="minorHAnsi"/>
                <w:color w:val="000000"/>
                <w:lang w:eastAsia="da-DK"/>
              </w:rPr>
              <w:t>@gnhearing.com</w:t>
            </w:r>
          </w:p>
        </w:tc>
        <w:tc>
          <w:tcPr>
            <w:tcW w:w="2665" w:type="dxa"/>
            <w:tcBorders>
              <w:top w:val="nil"/>
              <w:left w:val="nil"/>
              <w:bottom w:val="single" w:sz="4" w:space="0" w:color="auto"/>
              <w:right w:val="single" w:sz="4" w:space="0" w:color="auto"/>
            </w:tcBorders>
            <w:shd w:val="clear" w:color="auto" w:fill="auto"/>
            <w:vAlign w:val="bottom"/>
            <w:hideMark/>
          </w:tcPr>
          <w:p w14:paraId="52EBA9AB" w14:textId="401F09D3" w:rsidR="007D6390" w:rsidRPr="00736574" w:rsidRDefault="002664FB" w:rsidP="00EF533D">
            <w:pPr>
              <w:spacing w:after="0" w:line="240" w:lineRule="auto"/>
              <w:jc w:val="center"/>
              <w:rPr>
                <w:rFonts w:eastAsia="Times New Roman" w:cstheme="minorHAnsi"/>
                <w:color w:val="000000"/>
                <w:lang w:val="en-US" w:eastAsia="da-DK"/>
              </w:rPr>
            </w:pPr>
            <w:r w:rsidRPr="00736574">
              <w:rPr>
                <w:rFonts w:eastAsia="Times New Roman" w:cstheme="minorHAnsi"/>
                <w:color w:val="000000"/>
                <w:lang w:val="en-US" w:eastAsia="da-DK"/>
              </w:rPr>
              <w:t>Christina Hoffmann Høgsted</w:t>
            </w:r>
          </w:p>
        </w:tc>
      </w:tr>
      <w:tr w:rsidR="007D6390" w:rsidRPr="00736574" w14:paraId="28825F3F" w14:textId="77777777" w:rsidTr="00EF533D">
        <w:trPr>
          <w:trHeight w:val="426"/>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5A5EC704" w14:textId="60E4C545" w:rsidR="007D6390" w:rsidRPr="00736574" w:rsidRDefault="007D6390" w:rsidP="007D6390">
            <w:pPr>
              <w:spacing w:after="0" w:line="240" w:lineRule="auto"/>
              <w:rPr>
                <w:rFonts w:eastAsia="Times New Roman" w:cstheme="minorHAnsi"/>
                <w:color w:val="000000"/>
                <w:lang w:eastAsia="da-DK"/>
              </w:rPr>
            </w:pPr>
            <w:proofErr w:type="spellStart"/>
            <w:r w:rsidRPr="00736574">
              <w:rPr>
                <w:rFonts w:eastAsia="Times New Roman" w:cstheme="minorHAnsi"/>
                <w:color w:val="000000"/>
                <w:lang w:eastAsia="da-DK"/>
              </w:rPr>
              <w:t>Phonic</w:t>
            </w:r>
            <w:proofErr w:type="spellEnd"/>
            <w:r w:rsidRPr="00736574">
              <w:rPr>
                <w:rFonts w:eastAsia="Times New Roman" w:cstheme="minorHAnsi"/>
                <w:color w:val="000000"/>
                <w:lang w:eastAsia="da-DK"/>
              </w:rPr>
              <w:t xml:space="preserve"> </w:t>
            </w:r>
            <w:proofErr w:type="spellStart"/>
            <w:r w:rsidRPr="00736574">
              <w:rPr>
                <w:rFonts w:eastAsia="Times New Roman" w:cstheme="minorHAnsi"/>
                <w:color w:val="000000"/>
                <w:lang w:eastAsia="da-DK"/>
              </w:rPr>
              <w:t>Ear</w:t>
            </w:r>
            <w:proofErr w:type="spellEnd"/>
            <w:r w:rsidR="00241131">
              <w:rPr>
                <w:rFonts w:eastAsia="Times New Roman" w:cstheme="minorHAnsi"/>
                <w:color w:val="000000"/>
                <w:lang w:eastAsia="da-DK"/>
              </w:rPr>
              <w:t xml:space="preserve"> (HM)</w:t>
            </w:r>
          </w:p>
        </w:tc>
        <w:tc>
          <w:tcPr>
            <w:tcW w:w="3543" w:type="dxa"/>
            <w:tcBorders>
              <w:top w:val="nil"/>
              <w:left w:val="nil"/>
              <w:bottom w:val="single" w:sz="4" w:space="0" w:color="auto"/>
              <w:right w:val="single" w:sz="4" w:space="0" w:color="auto"/>
            </w:tcBorders>
            <w:shd w:val="clear" w:color="auto" w:fill="auto"/>
            <w:noWrap/>
            <w:vAlign w:val="bottom"/>
            <w:hideMark/>
          </w:tcPr>
          <w:p w14:paraId="0105BB39" w14:textId="77777777" w:rsidR="007D6390" w:rsidRPr="00736574" w:rsidRDefault="002664FB"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gipi</w:t>
            </w:r>
            <w:r w:rsidR="007D6390" w:rsidRPr="00736574">
              <w:rPr>
                <w:rFonts w:eastAsia="Times New Roman" w:cstheme="minorHAnsi"/>
                <w:color w:val="000000"/>
                <w:lang w:eastAsia="da-DK"/>
              </w:rPr>
              <w:t>@phonicear.dk</w:t>
            </w:r>
          </w:p>
        </w:tc>
        <w:tc>
          <w:tcPr>
            <w:tcW w:w="2665" w:type="dxa"/>
            <w:tcBorders>
              <w:top w:val="nil"/>
              <w:left w:val="nil"/>
              <w:bottom w:val="single" w:sz="4" w:space="0" w:color="auto"/>
              <w:right w:val="single" w:sz="4" w:space="0" w:color="auto"/>
            </w:tcBorders>
            <w:shd w:val="clear" w:color="auto" w:fill="auto"/>
            <w:vAlign w:val="bottom"/>
            <w:hideMark/>
          </w:tcPr>
          <w:p w14:paraId="53EC3A38" w14:textId="77777777" w:rsidR="007D6390" w:rsidRPr="00736574" w:rsidRDefault="007D6390" w:rsidP="007D6390">
            <w:pPr>
              <w:spacing w:after="0" w:line="240" w:lineRule="auto"/>
              <w:jc w:val="center"/>
              <w:rPr>
                <w:rFonts w:eastAsia="Times New Roman" w:cstheme="minorHAnsi"/>
                <w:lang w:eastAsia="da-DK"/>
              </w:rPr>
            </w:pPr>
            <w:r w:rsidRPr="00736574">
              <w:rPr>
                <w:rFonts w:eastAsia="Times New Roman" w:cstheme="minorHAnsi"/>
                <w:lang w:eastAsia="da-DK"/>
              </w:rPr>
              <w:t xml:space="preserve"> Gina </w:t>
            </w:r>
            <w:proofErr w:type="spellStart"/>
            <w:r w:rsidRPr="00736574">
              <w:rPr>
                <w:rFonts w:eastAsia="Times New Roman" w:cstheme="minorHAnsi"/>
                <w:lang w:eastAsia="da-DK"/>
              </w:rPr>
              <w:t>Pickering</w:t>
            </w:r>
            <w:proofErr w:type="spellEnd"/>
            <w:r w:rsidRPr="00736574">
              <w:rPr>
                <w:rFonts w:eastAsia="Times New Roman" w:cstheme="minorHAnsi"/>
                <w:lang w:eastAsia="da-DK"/>
              </w:rPr>
              <w:t xml:space="preserve"> </w:t>
            </w:r>
          </w:p>
        </w:tc>
      </w:tr>
      <w:tr w:rsidR="007D6390" w:rsidRPr="00736574" w14:paraId="533FB642" w14:textId="77777777" w:rsidTr="00EF533D">
        <w:trPr>
          <w:trHeight w:val="529"/>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2C8CBE38" w14:textId="5135DE7B" w:rsidR="007D6390" w:rsidRPr="00736574" w:rsidRDefault="007D6390" w:rsidP="007D6390">
            <w:pPr>
              <w:spacing w:after="0" w:line="240" w:lineRule="auto"/>
              <w:rPr>
                <w:rFonts w:eastAsia="Times New Roman" w:cstheme="minorHAnsi"/>
                <w:color w:val="000000"/>
                <w:lang w:eastAsia="da-DK"/>
              </w:rPr>
            </w:pPr>
            <w:proofErr w:type="spellStart"/>
            <w:r w:rsidRPr="00736574">
              <w:rPr>
                <w:rFonts w:eastAsia="Times New Roman" w:cstheme="minorHAnsi"/>
                <w:color w:val="000000"/>
                <w:lang w:eastAsia="da-DK"/>
              </w:rPr>
              <w:t>Danaflex</w:t>
            </w:r>
            <w:proofErr w:type="spellEnd"/>
            <w:r w:rsidR="00241131">
              <w:rPr>
                <w:rFonts w:eastAsia="Times New Roman" w:cstheme="minorHAnsi"/>
                <w:color w:val="000000"/>
                <w:lang w:eastAsia="da-DK"/>
              </w:rPr>
              <w:t xml:space="preserve"> (HA) </w:t>
            </w:r>
          </w:p>
        </w:tc>
        <w:tc>
          <w:tcPr>
            <w:tcW w:w="3543" w:type="dxa"/>
            <w:tcBorders>
              <w:top w:val="nil"/>
              <w:left w:val="nil"/>
              <w:bottom w:val="single" w:sz="4" w:space="0" w:color="auto"/>
              <w:right w:val="single" w:sz="4" w:space="0" w:color="auto"/>
            </w:tcBorders>
            <w:shd w:val="clear" w:color="auto" w:fill="auto"/>
            <w:noWrap/>
            <w:vAlign w:val="bottom"/>
            <w:hideMark/>
          </w:tcPr>
          <w:p w14:paraId="2E6A2504" w14:textId="77777777" w:rsidR="007D6390" w:rsidRPr="00736574" w:rsidRDefault="003E4AE5" w:rsidP="007D6390">
            <w:pPr>
              <w:spacing w:after="0" w:line="240" w:lineRule="auto"/>
              <w:rPr>
                <w:rFonts w:eastAsia="Times New Roman" w:cstheme="minorHAnsi"/>
                <w:color w:val="000000"/>
                <w:lang w:eastAsia="da-DK"/>
              </w:rPr>
            </w:pPr>
            <w:hyperlink r:id="rId14" w:history="1">
              <w:r w:rsidR="002664FB" w:rsidRPr="00736574">
                <w:rPr>
                  <w:rStyle w:val="Hyperlink"/>
                  <w:rFonts w:eastAsia="Times New Roman" w:cstheme="minorHAnsi"/>
                  <w:lang w:eastAsia="da-DK"/>
                </w:rPr>
                <w:t>kristian.skov@danaflex.com</w:t>
              </w:r>
            </w:hyperlink>
          </w:p>
        </w:tc>
        <w:tc>
          <w:tcPr>
            <w:tcW w:w="2665" w:type="dxa"/>
            <w:tcBorders>
              <w:top w:val="nil"/>
              <w:left w:val="nil"/>
              <w:bottom w:val="single" w:sz="4" w:space="0" w:color="auto"/>
              <w:right w:val="single" w:sz="4" w:space="0" w:color="auto"/>
            </w:tcBorders>
            <w:shd w:val="clear" w:color="auto" w:fill="auto"/>
            <w:vAlign w:val="bottom"/>
            <w:hideMark/>
          </w:tcPr>
          <w:p w14:paraId="391AC68C" w14:textId="77777777" w:rsidR="007D6390" w:rsidRPr="00736574" w:rsidRDefault="007D6390" w:rsidP="002664FB">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 xml:space="preserve"> </w:t>
            </w:r>
            <w:r w:rsidR="002664FB" w:rsidRPr="00736574">
              <w:rPr>
                <w:rFonts w:eastAsia="Times New Roman" w:cstheme="minorHAnsi"/>
                <w:color w:val="000000"/>
                <w:lang w:eastAsia="da-DK"/>
              </w:rPr>
              <w:t>Kristian Skov</w:t>
            </w:r>
            <w:r w:rsidRPr="00736574">
              <w:rPr>
                <w:rFonts w:eastAsia="Times New Roman" w:cstheme="minorHAnsi"/>
                <w:color w:val="000000"/>
                <w:lang w:eastAsia="da-DK"/>
              </w:rPr>
              <w:t xml:space="preserve"> </w:t>
            </w:r>
          </w:p>
        </w:tc>
      </w:tr>
      <w:tr w:rsidR="007D6390" w:rsidRPr="00736574" w14:paraId="6A4CA094" w14:textId="77777777" w:rsidTr="00EF533D">
        <w:trPr>
          <w:trHeight w:val="495"/>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4E3FF42B" w14:textId="042CAE8E" w:rsidR="007D6390" w:rsidRPr="00736574" w:rsidRDefault="007D6390" w:rsidP="007D6390">
            <w:pPr>
              <w:spacing w:after="0" w:line="240" w:lineRule="auto"/>
              <w:rPr>
                <w:rFonts w:eastAsia="Times New Roman" w:cstheme="minorHAnsi"/>
                <w:color w:val="000000"/>
                <w:lang w:eastAsia="da-DK"/>
              </w:rPr>
            </w:pPr>
            <w:proofErr w:type="spellStart"/>
            <w:r w:rsidRPr="00736574">
              <w:rPr>
                <w:rFonts w:eastAsia="Times New Roman" w:cstheme="minorHAnsi"/>
                <w:color w:val="000000"/>
                <w:lang w:eastAsia="da-DK"/>
              </w:rPr>
              <w:t>Scantone</w:t>
            </w:r>
            <w:proofErr w:type="spellEnd"/>
            <w:r w:rsidR="00241131">
              <w:rPr>
                <w:rFonts w:eastAsia="Times New Roman" w:cstheme="minorHAnsi"/>
                <w:color w:val="000000"/>
                <w:lang w:eastAsia="da-DK"/>
              </w:rPr>
              <w:t xml:space="preserve"> (HM) </w:t>
            </w:r>
          </w:p>
        </w:tc>
        <w:tc>
          <w:tcPr>
            <w:tcW w:w="3543" w:type="dxa"/>
            <w:tcBorders>
              <w:top w:val="nil"/>
              <w:left w:val="nil"/>
              <w:bottom w:val="single" w:sz="4" w:space="0" w:color="auto"/>
              <w:right w:val="single" w:sz="4" w:space="0" w:color="auto"/>
            </w:tcBorders>
            <w:shd w:val="clear" w:color="auto" w:fill="auto"/>
            <w:noWrap/>
            <w:vAlign w:val="bottom"/>
            <w:hideMark/>
          </w:tcPr>
          <w:p w14:paraId="0686E892" w14:textId="77777777" w:rsidR="007D6390" w:rsidRPr="00736574" w:rsidRDefault="003E4AE5" w:rsidP="007D6390">
            <w:pPr>
              <w:spacing w:after="0" w:line="240" w:lineRule="auto"/>
              <w:rPr>
                <w:rFonts w:eastAsia="Times New Roman" w:cstheme="minorHAnsi"/>
                <w:color w:val="0000FF"/>
                <w:u w:val="single"/>
                <w:lang w:eastAsia="da-DK"/>
              </w:rPr>
            </w:pPr>
            <w:hyperlink r:id="rId15" w:history="1">
              <w:r w:rsidR="007D6390" w:rsidRPr="00736574">
                <w:rPr>
                  <w:rFonts w:eastAsia="Times New Roman" w:cstheme="minorHAnsi"/>
                  <w:color w:val="0000FF"/>
                  <w:u w:val="single"/>
                  <w:lang w:eastAsia="da-DK"/>
                </w:rPr>
                <w:t>info@scantone.dk</w:t>
              </w:r>
            </w:hyperlink>
          </w:p>
        </w:tc>
        <w:tc>
          <w:tcPr>
            <w:tcW w:w="2665" w:type="dxa"/>
            <w:tcBorders>
              <w:top w:val="nil"/>
              <w:left w:val="nil"/>
              <w:bottom w:val="single" w:sz="4" w:space="0" w:color="auto"/>
              <w:right w:val="single" w:sz="4" w:space="0" w:color="auto"/>
            </w:tcBorders>
            <w:shd w:val="clear" w:color="auto" w:fill="auto"/>
            <w:vAlign w:val="bottom"/>
            <w:hideMark/>
          </w:tcPr>
          <w:p w14:paraId="0094DF71" w14:textId="77777777" w:rsidR="007D6390" w:rsidRPr="00736574" w:rsidRDefault="007D6390" w:rsidP="007D6390">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 xml:space="preserve"> Mie Bobjerg </w:t>
            </w:r>
          </w:p>
        </w:tc>
      </w:tr>
      <w:tr w:rsidR="007D6390" w:rsidRPr="00736574" w14:paraId="0E7E85D5" w14:textId="77777777" w:rsidTr="00EF533D">
        <w:trPr>
          <w:trHeight w:val="457"/>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18B94641" w14:textId="3608C031" w:rsidR="007D6390" w:rsidRPr="00736574" w:rsidRDefault="007D6390" w:rsidP="007D6390">
            <w:pPr>
              <w:spacing w:after="0" w:line="240" w:lineRule="auto"/>
              <w:rPr>
                <w:rFonts w:eastAsia="Times New Roman" w:cstheme="minorHAnsi"/>
                <w:color w:val="000000"/>
                <w:lang w:eastAsia="da-DK"/>
              </w:rPr>
            </w:pPr>
            <w:proofErr w:type="spellStart"/>
            <w:r w:rsidRPr="00736574">
              <w:rPr>
                <w:rFonts w:eastAsia="Times New Roman" w:cstheme="minorHAnsi"/>
                <w:color w:val="000000"/>
                <w:lang w:eastAsia="da-DK"/>
              </w:rPr>
              <w:t>Phonak</w:t>
            </w:r>
            <w:proofErr w:type="spellEnd"/>
            <w:r w:rsidR="00241131">
              <w:rPr>
                <w:rFonts w:eastAsia="Times New Roman" w:cstheme="minorHAnsi"/>
                <w:color w:val="000000"/>
                <w:lang w:eastAsia="da-DK"/>
              </w:rPr>
              <w:t xml:space="preserve"> (HA + HM)</w:t>
            </w:r>
          </w:p>
        </w:tc>
        <w:tc>
          <w:tcPr>
            <w:tcW w:w="3543" w:type="dxa"/>
            <w:tcBorders>
              <w:top w:val="nil"/>
              <w:left w:val="nil"/>
              <w:bottom w:val="single" w:sz="4" w:space="0" w:color="auto"/>
              <w:right w:val="single" w:sz="4" w:space="0" w:color="auto"/>
            </w:tcBorders>
            <w:shd w:val="clear" w:color="auto" w:fill="auto"/>
            <w:noWrap/>
            <w:vAlign w:val="bottom"/>
            <w:hideMark/>
          </w:tcPr>
          <w:p w14:paraId="16C8ED8E" w14:textId="77777777" w:rsidR="007D6390" w:rsidRPr="00736574" w:rsidRDefault="002664FB"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Helle.kragh</w:t>
            </w:r>
            <w:r w:rsidR="007D6390" w:rsidRPr="00736574">
              <w:rPr>
                <w:rFonts w:eastAsia="Times New Roman" w:cstheme="minorHAnsi"/>
                <w:color w:val="000000"/>
                <w:lang w:eastAsia="da-DK"/>
              </w:rPr>
              <w:t>@phonak.dk</w:t>
            </w:r>
          </w:p>
        </w:tc>
        <w:tc>
          <w:tcPr>
            <w:tcW w:w="2665" w:type="dxa"/>
            <w:tcBorders>
              <w:top w:val="nil"/>
              <w:left w:val="nil"/>
              <w:bottom w:val="single" w:sz="4" w:space="0" w:color="auto"/>
              <w:right w:val="single" w:sz="4" w:space="0" w:color="auto"/>
            </w:tcBorders>
            <w:shd w:val="clear" w:color="auto" w:fill="auto"/>
            <w:vAlign w:val="bottom"/>
            <w:hideMark/>
          </w:tcPr>
          <w:p w14:paraId="354E0E12" w14:textId="77777777" w:rsidR="007D6390" w:rsidRPr="00736574" w:rsidRDefault="007D6390" w:rsidP="007D6390">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 xml:space="preserve"> Helle Kragh </w:t>
            </w:r>
          </w:p>
        </w:tc>
      </w:tr>
      <w:tr w:rsidR="007D6390" w:rsidRPr="00736574" w14:paraId="204B5F4E" w14:textId="77777777" w:rsidTr="00736574">
        <w:trPr>
          <w:trHeight w:val="300"/>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26E1062F" w14:textId="209F74AE" w:rsidR="007D6390" w:rsidRPr="00736574" w:rsidRDefault="007D6390" w:rsidP="007D6390">
            <w:pPr>
              <w:spacing w:after="0" w:line="240" w:lineRule="auto"/>
              <w:rPr>
                <w:rFonts w:eastAsia="Times New Roman" w:cstheme="minorHAnsi"/>
                <w:lang w:eastAsia="da-DK"/>
              </w:rPr>
            </w:pPr>
            <w:r w:rsidRPr="00736574">
              <w:rPr>
                <w:rFonts w:eastAsia="Times New Roman" w:cstheme="minorHAnsi"/>
                <w:lang w:eastAsia="da-DK"/>
              </w:rPr>
              <w:t>Widex</w:t>
            </w:r>
            <w:r w:rsidR="00241131">
              <w:rPr>
                <w:rFonts w:eastAsia="Times New Roman" w:cstheme="minorHAnsi"/>
                <w:lang w:eastAsia="da-DK"/>
              </w:rPr>
              <w:t xml:space="preserve"> (HA)</w:t>
            </w:r>
          </w:p>
        </w:tc>
        <w:tc>
          <w:tcPr>
            <w:tcW w:w="3543" w:type="dxa"/>
            <w:tcBorders>
              <w:top w:val="nil"/>
              <w:left w:val="nil"/>
              <w:bottom w:val="single" w:sz="4" w:space="0" w:color="auto"/>
              <w:right w:val="single" w:sz="4" w:space="0" w:color="auto"/>
            </w:tcBorders>
            <w:shd w:val="clear" w:color="auto" w:fill="auto"/>
            <w:noWrap/>
            <w:vAlign w:val="bottom"/>
            <w:hideMark/>
          </w:tcPr>
          <w:p w14:paraId="21B70FB2" w14:textId="77777777" w:rsidR="007D6390" w:rsidRPr="00736574" w:rsidRDefault="002664FB" w:rsidP="007D6390">
            <w:pPr>
              <w:spacing w:after="0" w:line="240" w:lineRule="auto"/>
              <w:rPr>
                <w:rFonts w:eastAsia="Times New Roman" w:cstheme="minorHAnsi"/>
                <w:color w:val="0000FF"/>
                <w:u w:val="single"/>
                <w:lang w:eastAsia="da-DK"/>
              </w:rPr>
            </w:pPr>
            <w:r w:rsidRPr="00736574">
              <w:rPr>
                <w:rFonts w:eastAsia="Times New Roman" w:cstheme="minorHAnsi"/>
                <w:color w:val="0000FF"/>
                <w:u w:val="single"/>
                <w:lang w:eastAsia="da-DK"/>
              </w:rPr>
              <w:t>nikolaj.kristensen@wsa.com</w:t>
            </w:r>
          </w:p>
        </w:tc>
        <w:tc>
          <w:tcPr>
            <w:tcW w:w="2665" w:type="dxa"/>
            <w:tcBorders>
              <w:top w:val="nil"/>
              <w:left w:val="nil"/>
              <w:bottom w:val="single" w:sz="4" w:space="0" w:color="auto"/>
              <w:right w:val="single" w:sz="4" w:space="0" w:color="auto"/>
            </w:tcBorders>
            <w:shd w:val="clear" w:color="auto" w:fill="auto"/>
            <w:vAlign w:val="bottom"/>
            <w:hideMark/>
          </w:tcPr>
          <w:p w14:paraId="06E1D23F" w14:textId="77777777" w:rsidR="007D6390" w:rsidRPr="00736574" w:rsidRDefault="007D6390" w:rsidP="002664FB">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 xml:space="preserve"> </w:t>
            </w:r>
            <w:r w:rsidR="002664FB" w:rsidRPr="00736574">
              <w:rPr>
                <w:rFonts w:eastAsia="Times New Roman" w:cstheme="minorHAnsi"/>
                <w:color w:val="000000"/>
                <w:lang w:eastAsia="da-DK"/>
              </w:rPr>
              <w:t>Nikolaj Kristensen</w:t>
            </w:r>
          </w:p>
        </w:tc>
      </w:tr>
      <w:tr w:rsidR="007D6390" w:rsidRPr="00736574" w14:paraId="5527BA88" w14:textId="77777777" w:rsidTr="00736574">
        <w:trPr>
          <w:trHeight w:val="300"/>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0693F175" w14:textId="122AA52F" w:rsidR="007D6390" w:rsidRPr="00736574" w:rsidRDefault="007D6390"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Bernafon og Oticon</w:t>
            </w:r>
            <w:r w:rsidR="00241131">
              <w:rPr>
                <w:rFonts w:eastAsia="Times New Roman" w:cstheme="minorHAnsi"/>
                <w:color w:val="000000"/>
                <w:lang w:eastAsia="da-DK"/>
              </w:rPr>
              <w:t xml:space="preserve"> (HA)</w:t>
            </w:r>
          </w:p>
        </w:tc>
        <w:tc>
          <w:tcPr>
            <w:tcW w:w="3543" w:type="dxa"/>
            <w:tcBorders>
              <w:top w:val="nil"/>
              <w:left w:val="nil"/>
              <w:bottom w:val="single" w:sz="4" w:space="0" w:color="auto"/>
              <w:right w:val="single" w:sz="4" w:space="0" w:color="auto"/>
            </w:tcBorders>
            <w:shd w:val="clear" w:color="auto" w:fill="auto"/>
            <w:noWrap/>
            <w:vAlign w:val="bottom"/>
            <w:hideMark/>
          </w:tcPr>
          <w:p w14:paraId="74A2B8DE" w14:textId="77777777" w:rsidR="007D6390" w:rsidRPr="00736574" w:rsidRDefault="002664FB" w:rsidP="007D6390">
            <w:pPr>
              <w:spacing w:after="0" w:line="240" w:lineRule="auto"/>
              <w:rPr>
                <w:rFonts w:eastAsia="Times New Roman" w:cstheme="minorHAnsi"/>
                <w:color w:val="0000FF"/>
                <w:u w:val="single"/>
                <w:lang w:eastAsia="da-DK"/>
              </w:rPr>
            </w:pPr>
            <w:r w:rsidRPr="00736574">
              <w:rPr>
                <w:rFonts w:eastAsia="Times New Roman" w:cstheme="minorHAnsi"/>
                <w:color w:val="0000FF"/>
                <w:u w:val="single"/>
                <w:lang w:eastAsia="da-DK"/>
              </w:rPr>
              <w:t>susm@oticon.com</w:t>
            </w:r>
          </w:p>
        </w:tc>
        <w:tc>
          <w:tcPr>
            <w:tcW w:w="2665" w:type="dxa"/>
            <w:tcBorders>
              <w:top w:val="nil"/>
              <w:left w:val="nil"/>
              <w:bottom w:val="single" w:sz="4" w:space="0" w:color="auto"/>
              <w:right w:val="single" w:sz="4" w:space="0" w:color="auto"/>
            </w:tcBorders>
            <w:shd w:val="clear" w:color="auto" w:fill="auto"/>
            <w:vAlign w:val="bottom"/>
            <w:hideMark/>
          </w:tcPr>
          <w:p w14:paraId="219B12AA" w14:textId="77777777" w:rsidR="007D6390" w:rsidRPr="00736574" w:rsidRDefault="007D6390" w:rsidP="007D6390">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 xml:space="preserve"> Sussi Malmros </w:t>
            </w:r>
          </w:p>
        </w:tc>
      </w:tr>
      <w:tr w:rsidR="007D6390" w:rsidRPr="00736574" w14:paraId="69A1EEC9" w14:textId="77777777" w:rsidTr="00736574">
        <w:trPr>
          <w:trHeight w:val="300"/>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14:paraId="702BC4C7" w14:textId="17EF43A2" w:rsidR="007D6390" w:rsidRPr="00736574" w:rsidRDefault="007D6390"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MED-EL</w:t>
            </w:r>
            <w:r w:rsidR="00241131">
              <w:rPr>
                <w:rFonts w:eastAsia="Times New Roman" w:cstheme="minorHAnsi"/>
                <w:color w:val="000000"/>
                <w:lang w:eastAsia="da-DK"/>
              </w:rPr>
              <w:t xml:space="preserve"> (CI)</w:t>
            </w:r>
          </w:p>
        </w:tc>
        <w:tc>
          <w:tcPr>
            <w:tcW w:w="3543" w:type="dxa"/>
            <w:tcBorders>
              <w:top w:val="nil"/>
              <w:left w:val="nil"/>
              <w:bottom w:val="single" w:sz="4" w:space="0" w:color="auto"/>
              <w:right w:val="single" w:sz="4" w:space="0" w:color="auto"/>
            </w:tcBorders>
            <w:shd w:val="clear" w:color="auto" w:fill="auto"/>
            <w:noWrap/>
            <w:vAlign w:val="bottom"/>
            <w:hideMark/>
          </w:tcPr>
          <w:p w14:paraId="5A28EA2C" w14:textId="77777777" w:rsidR="007D6390" w:rsidRPr="00736574" w:rsidRDefault="007D6390"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nordic@medel.com</w:t>
            </w:r>
          </w:p>
        </w:tc>
        <w:tc>
          <w:tcPr>
            <w:tcW w:w="2665" w:type="dxa"/>
            <w:tcBorders>
              <w:top w:val="nil"/>
              <w:left w:val="nil"/>
              <w:bottom w:val="single" w:sz="4" w:space="0" w:color="auto"/>
              <w:right w:val="single" w:sz="4" w:space="0" w:color="auto"/>
            </w:tcBorders>
            <w:shd w:val="clear" w:color="auto" w:fill="auto"/>
            <w:vAlign w:val="bottom"/>
            <w:hideMark/>
          </w:tcPr>
          <w:p w14:paraId="6EAC78C4" w14:textId="77777777" w:rsidR="007D6390" w:rsidRPr="00736574" w:rsidRDefault="007D6390" w:rsidP="007D6390">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 xml:space="preserve"> Nicolai Høier </w:t>
            </w:r>
          </w:p>
        </w:tc>
      </w:tr>
      <w:tr w:rsidR="007D6390" w:rsidRPr="00736574" w14:paraId="6ED9633E" w14:textId="77777777" w:rsidTr="00EF533D">
        <w:trPr>
          <w:trHeight w:val="383"/>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04529154" w14:textId="45F0E19C" w:rsidR="007D6390" w:rsidRPr="00736574" w:rsidRDefault="007D6390"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 xml:space="preserve">Advanced </w:t>
            </w:r>
            <w:proofErr w:type="spellStart"/>
            <w:r w:rsidRPr="00736574">
              <w:rPr>
                <w:rFonts w:eastAsia="Times New Roman" w:cstheme="minorHAnsi"/>
                <w:color w:val="000000"/>
                <w:lang w:eastAsia="da-DK"/>
              </w:rPr>
              <w:t>Bionics</w:t>
            </w:r>
            <w:proofErr w:type="spellEnd"/>
            <w:r w:rsidRPr="00736574">
              <w:rPr>
                <w:rFonts w:eastAsia="Times New Roman" w:cstheme="minorHAnsi"/>
                <w:color w:val="000000"/>
                <w:lang w:eastAsia="da-DK"/>
              </w:rPr>
              <w:t xml:space="preserve"> Nordic</w:t>
            </w:r>
            <w:r w:rsidR="00241131">
              <w:rPr>
                <w:rFonts w:eastAsia="Times New Roman" w:cstheme="minorHAnsi"/>
                <w:color w:val="000000"/>
                <w:lang w:eastAsia="da-DK"/>
              </w:rPr>
              <w:t xml:space="preserve"> (CI) </w:t>
            </w:r>
          </w:p>
        </w:tc>
        <w:tc>
          <w:tcPr>
            <w:tcW w:w="3543" w:type="dxa"/>
            <w:tcBorders>
              <w:top w:val="nil"/>
              <w:left w:val="nil"/>
              <w:bottom w:val="single" w:sz="4" w:space="0" w:color="auto"/>
              <w:right w:val="single" w:sz="4" w:space="0" w:color="auto"/>
            </w:tcBorders>
            <w:shd w:val="clear" w:color="auto" w:fill="auto"/>
            <w:vAlign w:val="bottom"/>
            <w:hideMark/>
          </w:tcPr>
          <w:p w14:paraId="6E9E041A" w14:textId="77777777" w:rsidR="007D6390" w:rsidRPr="00736574" w:rsidRDefault="002664FB"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Dorte.holst</w:t>
            </w:r>
            <w:r w:rsidR="007D6390" w:rsidRPr="00736574">
              <w:rPr>
                <w:rFonts w:eastAsia="Times New Roman" w:cstheme="minorHAnsi"/>
                <w:color w:val="000000"/>
                <w:lang w:eastAsia="da-DK"/>
              </w:rPr>
              <w:t>@AdvancedBionics.com</w:t>
            </w:r>
          </w:p>
        </w:tc>
        <w:tc>
          <w:tcPr>
            <w:tcW w:w="2665" w:type="dxa"/>
            <w:tcBorders>
              <w:top w:val="nil"/>
              <w:left w:val="nil"/>
              <w:bottom w:val="single" w:sz="4" w:space="0" w:color="auto"/>
              <w:right w:val="single" w:sz="4" w:space="0" w:color="auto"/>
            </w:tcBorders>
            <w:shd w:val="clear" w:color="auto" w:fill="auto"/>
            <w:vAlign w:val="bottom"/>
            <w:hideMark/>
          </w:tcPr>
          <w:p w14:paraId="3F104950" w14:textId="77777777" w:rsidR="007D6390" w:rsidRPr="00736574" w:rsidRDefault="007D6390" w:rsidP="007D6390">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Dorte Holst</w:t>
            </w:r>
          </w:p>
        </w:tc>
      </w:tr>
      <w:tr w:rsidR="007D6390" w:rsidRPr="00736574" w14:paraId="35B4B973" w14:textId="77777777" w:rsidTr="00736574">
        <w:trPr>
          <w:trHeight w:val="300"/>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24C131EB" w14:textId="507FA358" w:rsidR="007D6390" w:rsidRPr="00736574" w:rsidRDefault="007D6390" w:rsidP="007D6390">
            <w:pPr>
              <w:spacing w:after="0" w:line="240" w:lineRule="auto"/>
              <w:rPr>
                <w:rFonts w:eastAsia="Times New Roman" w:cstheme="minorHAnsi"/>
                <w:color w:val="000000"/>
                <w:lang w:eastAsia="da-DK"/>
              </w:rPr>
            </w:pPr>
            <w:proofErr w:type="spellStart"/>
            <w:r w:rsidRPr="00736574">
              <w:rPr>
                <w:rFonts w:eastAsia="Times New Roman" w:cstheme="minorHAnsi"/>
                <w:color w:val="000000"/>
                <w:lang w:eastAsia="da-DK"/>
              </w:rPr>
              <w:t>Tonax</w:t>
            </w:r>
            <w:proofErr w:type="spellEnd"/>
            <w:r w:rsidRPr="00736574">
              <w:rPr>
                <w:rFonts w:eastAsia="Times New Roman" w:cstheme="minorHAnsi"/>
                <w:color w:val="000000"/>
                <w:lang w:eastAsia="da-DK"/>
              </w:rPr>
              <w:t xml:space="preserve"> </w:t>
            </w:r>
            <w:r w:rsidR="00241131">
              <w:rPr>
                <w:rFonts w:eastAsia="Times New Roman" w:cstheme="minorHAnsi"/>
                <w:color w:val="000000"/>
                <w:lang w:eastAsia="da-DK"/>
              </w:rPr>
              <w:t xml:space="preserve">(HM) </w:t>
            </w:r>
          </w:p>
        </w:tc>
        <w:tc>
          <w:tcPr>
            <w:tcW w:w="3543" w:type="dxa"/>
            <w:tcBorders>
              <w:top w:val="nil"/>
              <w:left w:val="nil"/>
              <w:bottom w:val="single" w:sz="4" w:space="0" w:color="auto"/>
              <w:right w:val="single" w:sz="4" w:space="0" w:color="auto"/>
            </w:tcBorders>
            <w:shd w:val="clear" w:color="auto" w:fill="auto"/>
            <w:vAlign w:val="bottom"/>
            <w:hideMark/>
          </w:tcPr>
          <w:p w14:paraId="22A4C988" w14:textId="77777777" w:rsidR="007D6390" w:rsidRPr="00736574" w:rsidRDefault="003E4AE5" w:rsidP="007D6390">
            <w:pPr>
              <w:spacing w:after="0" w:line="240" w:lineRule="auto"/>
              <w:rPr>
                <w:rFonts w:eastAsia="Times New Roman" w:cstheme="minorHAnsi"/>
                <w:color w:val="0000FF"/>
                <w:u w:val="single"/>
                <w:lang w:eastAsia="da-DK"/>
              </w:rPr>
            </w:pPr>
            <w:hyperlink r:id="rId16" w:history="1">
              <w:r w:rsidR="007D6390" w:rsidRPr="00736574">
                <w:rPr>
                  <w:rFonts w:eastAsia="Times New Roman" w:cstheme="minorHAnsi"/>
                  <w:color w:val="0000FF"/>
                  <w:u w:val="single"/>
                  <w:lang w:eastAsia="da-DK"/>
                </w:rPr>
                <w:t>info@tonax.dk</w:t>
              </w:r>
            </w:hyperlink>
          </w:p>
        </w:tc>
        <w:tc>
          <w:tcPr>
            <w:tcW w:w="2665" w:type="dxa"/>
            <w:tcBorders>
              <w:top w:val="nil"/>
              <w:left w:val="nil"/>
              <w:bottom w:val="single" w:sz="4" w:space="0" w:color="auto"/>
              <w:right w:val="single" w:sz="4" w:space="0" w:color="auto"/>
            </w:tcBorders>
            <w:shd w:val="clear" w:color="auto" w:fill="auto"/>
            <w:vAlign w:val="bottom"/>
            <w:hideMark/>
          </w:tcPr>
          <w:p w14:paraId="26D432FC" w14:textId="77777777" w:rsidR="007D6390" w:rsidRPr="00736574" w:rsidRDefault="007D6390" w:rsidP="007D6390">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Malene Gram</w:t>
            </w:r>
          </w:p>
        </w:tc>
      </w:tr>
      <w:tr w:rsidR="007D6390" w:rsidRPr="00736574" w14:paraId="4A2A50C2" w14:textId="77777777" w:rsidTr="00EF533D">
        <w:trPr>
          <w:trHeight w:val="393"/>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713B4AB0" w14:textId="6BAAED03" w:rsidR="007D6390" w:rsidRPr="00736574" w:rsidRDefault="007D6390"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Oticon Medical</w:t>
            </w:r>
            <w:r w:rsidR="00241131">
              <w:rPr>
                <w:rFonts w:eastAsia="Times New Roman" w:cstheme="minorHAnsi"/>
                <w:color w:val="000000"/>
                <w:lang w:eastAsia="da-DK"/>
              </w:rPr>
              <w:t xml:space="preserve"> (HA) </w:t>
            </w:r>
          </w:p>
        </w:tc>
        <w:tc>
          <w:tcPr>
            <w:tcW w:w="3543" w:type="dxa"/>
            <w:tcBorders>
              <w:top w:val="nil"/>
              <w:left w:val="nil"/>
              <w:bottom w:val="single" w:sz="4" w:space="0" w:color="auto"/>
              <w:right w:val="single" w:sz="4" w:space="0" w:color="auto"/>
            </w:tcBorders>
            <w:shd w:val="clear" w:color="auto" w:fill="auto"/>
            <w:vAlign w:val="bottom"/>
            <w:hideMark/>
          </w:tcPr>
          <w:p w14:paraId="0AAD40F2" w14:textId="77777777" w:rsidR="007D6390" w:rsidRPr="00736574" w:rsidRDefault="002664FB" w:rsidP="007D6390">
            <w:pPr>
              <w:spacing w:after="0" w:line="240" w:lineRule="auto"/>
              <w:rPr>
                <w:rFonts w:eastAsia="Times New Roman" w:cstheme="minorHAnsi"/>
                <w:color w:val="000000"/>
                <w:lang w:eastAsia="da-DK"/>
              </w:rPr>
            </w:pPr>
            <w:r w:rsidRPr="00736574">
              <w:rPr>
                <w:rFonts w:eastAsia="Times New Roman" w:cstheme="minorHAnsi"/>
                <w:color w:val="000000"/>
                <w:lang w:eastAsia="da-DK"/>
              </w:rPr>
              <w:t>kaae@oticonmedical.com</w:t>
            </w:r>
          </w:p>
        </w:tc>
        <w:tc>
          <w:tcPr>
            <w:tcW w:w="2665" w:type="dxa"/>
            <w:tcBorders>
              <w:top w:val="nil"/>
              <w:left w:val="nil"/>
              <w:bottom w:val="single" w:sz="4" w:space="0" w:color="auto"/>
              <w:right w:val="single" w:sz="4" w:space="0" w:color="auto"/>
            </w:tcBorders>
            <w:shd w:val="clear" w:color="auto" w:fill="auto"/>
            <w:vAlign w:val="bottom"/>
            <w:hideMark/>
          </w:tcPr>
          <w:p w14:paraId="33A132E5" w14:textId="77777777" w:rsidR="007D6390" w:rsidRPr="00736574" w:rsidRDefault="002664FB" w:rsidP="007D6390">
            <w:pPr>
              <w:spacing w:after="0" w:line="240" w:lineRule="auto"/>
              <w:jc w:val="center"/>
              <w:rPr>
                <w:rFonts w:eastAsia="Times New Roman" w:cstheme="minorHAnsi"/>
                <w:color w:val="000000"/>
                <w:lang w:eastAsia="da-DK"/>
              </w:rPr>
            </w:pPr>
            <w:r w:rsidRPr="00736574">
              <w:rPr>
                <w:rFonts w:eastAsia="Times New Roman" w:cstheme="minorHAnsi"/>
                <w:color w:val="000000"/>
                <w:lang w:eastAsia="da-DK"/>
              </w:rPr>
              <w:t>Katrine Andersen</w:t>
            </w:r>
          </w:p>
        </w:tc>
      </w:tr>
      <w:tr w:rsidR="00EF533D" w:rsidRPr="00736574" w14:paraId="2AECE3BB" w14:textId="77777777" w:rsidTr="00EF533D">
        <w:trPr>
          <w:trHeight w:val="413"/>
        </w:trPr>
        <w:tc>
          <w:tcPr>
            <w:tcW w:w="2792" w:type="dxa"/>
            <w:tcBorders>
              <w:top w:val="single" w:sz="4" w:space="0" w:color="auto"/>
              <w:left w:val="single" w:sz="4" w:space="0" w:color="auto"/>
              <w:bottom w:val="single" w:sz="4" w:space="0" w:color="auto"/>
              <w:right w:val="single" w:sz="4" w:space="0" w:color="auto"/>
            </w:tcBorders>
            <w:shd w:val="clear" w:color="auto" w:fill="auto"/>
            <w:vAlign w:val="bottom"/>
          </w:tcPr>
          <w:p w14:paraId="4CEB5A1E" w14:textId="6A5E8434" w:rsidR="00EF533D" w:rsidRPr="00736574" w:rsidRDefault="00EF533D" w:rsidP="007D6390">
            <w:pPr>
              <w:spacing w:after="0" w:line="240" w:lineRule="auto"/>
              <w:rPr>
                <w:rFonts w:eastAsia="Times New Roman" w:cstheme="minorHAnsi"/>
                <w:color w:val="000000"/>
                <w:lang w:eastAsia="da-DK"/>
              </w:rPr>
            </w:pPr>
            <w:proofErr w:type="spellStart"/>
            <w:r>
              <w:rPr>
                <w:rFonts w:eastAsia="Times New Roman" w:cstheme="minorHAnsi"/>
                <w:color w:val="000000"/>
                <w:lang w:eastAsia="da-DK"/>
              </w:rPr>
              <w:t>Audinor</w:t>
            </w:r>
            <w:proofErr w:type="spellEnd"/>
            <w:r>
              <w:rPr>
                <w:rFonts w:eastAsia="Times New Roman" w:cstheme="minorHAnsi"/>
                <w:color w:val="000000"/>
                <w:lang w:eastAsia="da-DK"/>
              </w:rPr>
              <w:t xml:space="preserve"> </w:t>
            </w:r>
            <w:r w:rsidR="00241131">
              <w:rPr>
                <w:rFonts w:eastAsia="Times New Roman" w:cstheme="minorHAnsi"/>
                <w:color w:val="000000"/>
                <w:lang w:eastAsia="da-DK"/>
              </w:rPr>
              <w:t xml:space="preserve">(HM) </w:t>
            </w:r>
          </w:p>
        </w:tc>
        <w:tc>
          <w:tcPr>
            <w:tcW w:w="3543" w:type="dxa"/>
            <w:tcBorders>
              <w:top w:val="single" w:sz="4" w:space="0" w:color="auto"/>
              <w:left w:val="nil"/>
              <w:bottom w:val="single" w:sz="4" w:space="0" w:color="auto"/>
              <w:right w:val="single" w:sz="4" w:space="0" w:color="auto"/>
            </w:tcBorders>
            <w:shd w:val="clear" w:color="auto" w:fill="auto"/>
            <w:vAlign w:val="bottom"/>
          </w:tcPr>
          <w:p w14:paraId="1CDD8825" w14:textId="77777777" w:rsidR="00EF533D" w:rsidRPr="00EF533D" w:rsidRDefault="00EF533D" w:rsidP="00EF533D">
            <w:pPr>
              <w:spacing w:after="0" w:line="240" w:lineRule="auto"/>
              <w:rPr>
                <w:rFonts w:eastAsia="Times New Roman" w:cstheme="minorHAnsi"/>
                <w:color w:val="000000"/>
                <w:lang w:eastAsia="da-DK"/>
              </w:rPr>
            </w:pPr>
          </w:p>
          <w:p w14:paraId="7BECFD66" w14:textId="1B06EA0D" w:rsidR="00EF533D" w:rsidRPr="00736574" w:rsidRDefault="00EF533D" w:rsidP="00EF533D">
            <w:pPr>
              <w:spacing w:after="0" w:line="240" w:lineRule="auto"/>
              <w:rPr>
                <w:rFonts w:eastAsia="Times New Roman" w:cstheme="minorHAnsi"/>
                <w:color w:val="000000"/>
                <w:lang w:eastAsia="da-DK"/>
              </w:rPr>
            </w:pPr>
            <w:r w:rsidRPr="00EF533D">
              <w:rPr>
                <w:rFonts w:eastAsia="Times New Roman" w:cstheme="minorHAnsi"/>
                <w:color w:val="000000"/>
                <w:lang w:eastAsia="da-DK"/>
              </w:rPr>
              <w:t>cecilia@audinor.dk</w:t>
            </w:r>
          </w:p>
        </w:tc>
        <w:tc>
          <w:tcPr>
            <w:tcW w:w="2665" w:type="dxa"/>
            <w:tcBorders>
              <w:top w:val="single" w:sz="4" w:space="0" w:color="auto"/>
              <w:left w:val="nil"/>
              <w:bottom w:val="single" w:sz="4" w:space="0" w:color="auto"/>
              <w:right w:val="single" w:sz="4" w:space="0" w:color="auto"/>
            </w:tcBorders>
            <w:shd w:val="clear" w:color="auto" w:fill="auto"/>
            <w:vAlign w:val="bottom"/>
          </w:tcPr>
          <w:p w14:paraId="6BFC1176" w14:textId="77777777" w:rsidR="00EF533D" w:rsidRDefault="00EF533D" w:rsidP="00EF533D">
            <w:pPr>
              <w:spacing w:after="0" w:line="240" w:lineRule="auto"/>
              <w:jc w:val="center"/>
              <w:rPr>
                <w:rFonts w:eastAsia="Times New Roman" w:cstheme="minorHAnsi"/>
                <w:color w:val="000000"/>
                <w:lang w:eastAsia="da-DK"/>
              </w:rPr>
            </w:pPr>
          </w:p>
          <w:p w14:paraId="4DC21D5A" w14:textId="4036BD0D" w:rsidR="00EF533D" w:rsidRPr="00736574" w:rsidRDefault="00EF533D" w:rsidP="00EF533D">
            <w:pPr>
              <w:spacing w:after="0" w:line="240" w:lineRule="auto"/>
              <w:jc w:val="center"/>
              <w:rPr>
                <w:rFonts w:eastAsia="Times New Roman" w:cstheme="minorHAnsi"/>
                <w:color w:val="000000"/>
                <w:lang w:eastAsia="da-DK"/>
              </w:rPr>
            </w:pPr>
            <w:r w:rsidRPr="00EF533D">
              <w:rPr>
                <w:rFonts w:eastAsia="Times New Roman" w:cstheme="minorHAnsi"/>
                <w:color w:val="000000"/>
                <w:lang w:eastAsia="da-DK"/>
              </w:rPr>
              <w:t xml:space="preserve">Cecilia Sell </w:t>
            </w:r>
            <w:proofErr w:type="spellStart"/>
            <w:r w:rsidRPr="00EF533D">
              <w:rPr>
                <w:rFonts w:eastAsia="Times New Roman" w:cstheme="minorHAnsi"/>
                <w:color w:val="000000"/>
                <w:lang w:eastAsia="da-DK"/>
              </w:rPr>
              <w:t>Bjorvatn</w:t>
            </w:r>
            <w:proofErr w:type="spellEnd"/>
            <w:r w:rsidRPr="00EF533D">
              <w:rPr>
                <w:rFonts w:eastAsia="Times New Roman" w:cstheme="minorHAnsi"/>
                <w:color w:val="000000"/>
                <w:lang w:eastAsia="da-DK"/>
              </w:rPr>
              <w:t>,</w:t>
            </w:r>
          </w:p>
        </w:tc>
      </w:tr>
      <w:tr w:rsidR="00241131" w:rsidRPr="00736574" w14:paraId="0C1DE37C" w14:textId="77777777" w:rsidTr="00EF533D">
        <w:trPr>
          <w:trHeight w:val="413"/>
        </w:trPr>
        <w:tc>
          <w:tcPr>
            <w:tcW w:w="2792" w:type="dxa"/>
            <w:tcBorders>
              <w:top w:val="single" w:sz="4" w:space="0" w:color="auto"/>
              <w:left w:val="single" w:sz="4" w:space="0" w:color="auto"/>
              <w:bottom w:val="single" w:sz="4" w:space="0" w:color="auto"/>
              <w:right w:val="single" w:sz="4" w:space="0" w:color="auto"/>
            </w:tcBorders>
            <w:shd w:val="clear" w:color="auto" w:fill="auto"/>
            <w:vAlign w:val="bottom"/>
          </w:tcPr>
          <w:p w14:paraId="41EC4A3E" w14:textId="681307DE" w:rsidR="00241131" w:rsidRDefault="00241131" w:rsidP="007D6390">
            <w:pPr>
              <w:spacing w:after="0" w:line="240" w:lineRule="auto"/>
              <w:rPr>
                <w:rFonts w:eastAsia="Times New Roman" w:cstheme="minorHAnsi"/>
                <w:color w:val="000000"/>
                <w:lang w:eastAsia="da-DK"/>
              </w:rPr>
            </w:pPr>
            <w:proofErr w:type="spellStart"/>
            <w:r>
              <w:rPr>
                <w:rFonts w:eastAsia="Times New Roman" w:cstheme="minorHAnsi"/>
                <w:color w:val="000000"/>
                <w:lang w:eastAsia="da-DK"/>
              </w:rPr>
              <w:t>Sicom</w:t>
            </w:r>
            <w:proofErr w:type="spellEnd"/>
            <w:r w:rsidR="002605FA">
              <w:rPr>
                <w:rFonts w:eastAsia="Times New Roman" w:cstheme="minorHAnsi"/>
                <w:color w:val="000000"/>
                <w:lang w:eastAsia="da-DK"/>
              </w:rPr>
              <w:t xml:space="preserve"> </w:t>
            </w:r>
            <w:r>
              <w:rPr>
                <w:rFonts w:eastAsia="Times New Roman" w:cstheme="minorHAnsi"/>
                <w:color w:val="000000"/>
                <w:lang w:eastAsia="da-DK"/>
              </w:rPr>
              <w:t xml:space="preserve">(HM) </w:t>
            </w:r>
          </w:p>
        </w:tc>
        <w:tc>
          <w:tcPr>
            <w:tcW w:w="3543" w:type="dxa"/>
            <w:tcBorders>
              <w:top w:val="single" w:sz="4" w:space="0" w:color="auto"/>
              <w:left w:val="nil"/>
              <w:bottom w:val="single" w:sz="4" w:space="0" w:color="auto"/>
              <w:right w:val="single" w:sz="4" w:space="0" w:color="auto"/>
            </w:tcBorders>
            <w:shd w:val="clear" w:color="auto" w:fill="auto"/>
            <w:vAlign w:val="bottom"/>
          </w:tcPr>
          <w:p w14:paraId="20E8F9A0" w14:textId="3F6B72F6" w:rsidR="00241131" w:rsidRPr="00EF533D" w:rsidRDefault="003E4AE5" w:rsidP="00EF533D">
            <w:pPr>
              <w:spacing w:after="0" w:line="240" w:lineRule="auto"/>
              <w:rPr>
                <w:rFonts w:eastAsia="Times New Roman" w:cstheme="minorHAnsi"/>
                <w:color w:val="000000"/>
                <w:lang w:eastAsia="da-DK"/>
              </w:rPr>
            </w:pPr>
            <w:hyperlink r:id="rId17" w:history="1">
              <w:r w:rsidR="00241131" w:rsidRPr="00D30DB9">
                <w:rPr>
                  <w:rStyle w:val="Hyperlink"/>
                  <w:rFonts w:eastAsia="Times New Roman" w:cstheme="minorHAnsi"/>
                  <w:lang w:eastAsia="da-DK"/>
                </w:rPr>
                <w:t>lars@sro.dk</w:t>
              </w:r>
            </w:hyperlink>
            <w:r w:rsidR="00241131">
              <w:rPr>
                <w:rFonts w:eastAsia="Times New Roman" w:cstheme="minorHAnsi"/>
                <w:color w:val="000000"/>
                <w:lang w:eastAsia="da-DK"/>
              </w:rPr>
              <w:t xml:space="preserve"> </w:t>
            </w:r>
          </w:p>
        </w:tc>
        <w:tc>
          <w:tcPr>
            <w:tcW w:w="2665" w:type="dxa"/>
            <w:tcBorders>
              <w:top w:val="single" w:sz="4" w:space="0" w:color="auto"/>
              <w:left w:val="nil"/>
              <w:bottom w:val="single" w:sz="4" w:space="0" w:color="auto"/>
              <w:right w:val="single" w:sz="4" w:space="0" w:color="auto"/>
            </w:tcBorders>
            <w:shd w:val="clear" w:color="auto" w:fill="auto"/>
            <w:vAlign w:val="bottom"/>
          </w:tcPr>
          <w:p w14:paraId="24BD4572" w14:textId="65693104" w:rsidR="00241131" w:rsidRDefault="00241131" w:rsidP="00EF533D">
            <w:pPr>
              <w:spacing w:after="0" w:line="240" w:lineRule="auto"/>
              <w:jc w:val="center"/>
              <w:rPr>
                <w:rFonts w:eastAsia="Times New Roman" w:cstheme="minorHAnsi"/>
                <w:color w:val="000000"/>
                <w:lang w:eastAsia="da-DK"/>
              </w:rPr>
            </w:pPr>
            <w:r w:rsidRPr="00241131">
              <w:rPr>
                <w:rFonts w:eastAsia="Times New Roman" w:cstheme="minorHAnsi"/>
                <w:color w:val="000000"/>
                <w:lang w:eastAsia="da-DK"/>
              </w:rPr>
              <w:t>Lars Moeslund Nielsen</w:t>
            </w:r>
          </w:p>
        </w:tc>
      </w:tr>
    </w:tbl>
    <w:p w14:paraId="54690CF3" w14:textId="152D5048" w:rsidR="00FD1A24" w:rsidRPr="00736574" w:rsidRDefault="00736574" w:rsidP="00736574">
      <w:pPr>
        <w:rPr>
          <w:rFonts w:cstheme="minorHAnsi"/>
          <w:bCs/>
          <w:i/>
          <w:iCs/>
          <w:sz w:val="20"/>
          <w:szCs w:val="20"/>
        </w:rPr>
      </w:pPr>
      <w:r w:rsidRPr="00736574">
        <w:rPr>
          <w:rFonts w:cstheme="minorHAnsi"/>
          <w:bCs/>
          <w:i/>
          <w:iCs/>
          <w:sz w:val="20"/>
          <w:szCs w:val="20"/>
        </w:rPr>
        <w:t xml:space="preserve">*listen er senest opdateret den 5. februar 2024 </w:t>
      </w:r>
    </w:p>
    <w:p w14:paraId="5D22A463" w14:textId="77777777" w:rsidR="00FD1A24" w:rsidRPr="00736574" w:rsidRDefault="00FD1A24" w:rsidP="005E0026">
      <w:pPr>
        <w:pStyle w:val="Listeafsnit"/>
        <w:numPr>
          <w:ilvl w:val="0"/>
          <w:numId w:val="18"/>
        </w:numPr>
        <w:rPr>
          <w:rFonts w:cstheme="minorHAnsi"/>
          <w:szCs w:val="24"/>
        </w:rPr>
      </w:pPr>
      <w:r w:rsidRPr="00736574">
        <w:rPr>
          <w:rFonts w:cstheme="minorHAnsi"/>
          <w:b/>
        </w:rPr>
        <w:t>Koordinering af fondsansøgninger</w:t>
      </w:r>
      <w:r w:rsidRPr="00736574">
        <w:rPr>
          <w:rFonts w:cstheme="minorHAnsi"/>
        </w:rPr>
        <w:t xml:space="preserve"> – en kopi/et abstract sendes til sekretariatet inden ansøgningen sendes ad sted – og udvalgene kan inspirere hinanden ved også at sende til de andre interne udvalg. Samtidig undgår man sammenfald af ansøgninger til den samme fond</w:t>
      </w:r>
      <w:r w:rsidRPr="00736574">
        <w:rPr>
          <w:rFonts w:cstheme="minorHAnsi"/>
          <w:b/>
        </w:rPr>
        <w:t xml:space="preserve">. </w:t>
      </w:r>
      <w:r w:rsidRPr="00736574">
        <w:rPr>
          <w:rFonts w:cstheme="minorHAnsi"/>
        </w:rPr>
        <w:t>Evt. en fundraising ansvarlig i hvert udvalg</w:t>
      </w:r>
      <w:r w:rsidR="005E0026" w:rsidRPr="00736574">
        <w:rPr>
          <w:rFonts w:cstheme="minorHAnsi"/>
        </w:rPr>
        <w:t xml:space="preserve">. </w:t>
      </w:r>
      <w:r w:rsidR="005E0026" w:rsidRPr="00736574">
        <w:rPr>
          <w:rFonts w:cstheme="minorHAnsi"/>
          <w:i/>
          <w:szCs w:val="24"/>
          <w:highlight w:val="yellow"/>
        </w:rPr>
        <w:t>Vær opmærksom på at sende ansøgningen i god tid, da mange fonde har lange svarfrister samt ikke giver støtte til allerede afholdte aktiviteter.</w:t>
      </w:r>
      <w:r w:rsidR="005E0026" w:rsidRPr="00736574">
        <w:rPr>
          <w:rFonts w:cstheme="minorHAnsi"/>
          <w:i/>
          <w:szCs w:val="24"/>
        </w:rPr>
        <w:t xml:space="preserve">  </w:t>
      </w:r>
      <w:r w:rsidRPr="00736574">
        <w:rPr>
          <w:rFonts w:cstheme="minorHAnsi"/>
          <w:szCs w:val="24"/>
        </w:rPr>
        <w:br/>
      </w:r>
    </w:p>
    <w:p w14:paraId="15094934" w14:textId="4785BCB0" w:rsidR="00FD1A24" w:rsidRPr="00736574" w:rsidRDefault="00FD1A24" w:rsidP="00FD1A24">
      <w:pPr>
        <w:pStyle w:val="Listeafsnit"/>
        <w:numPr>
          <w:ilvl w:val="0"/>
          <w:numId w:val="12"/>
        </w:numPr>
        <w:rPr>
          <w:rFonts w:cstheme="minorHAnsi"/>
          <w:b/>
        </w:rPr>
      </w:pPr>
      <w:r w:rsidRPr="00736574">
        <w:rPr>
          <w:rFonts w:cstheme="minorHAnsi"/>
          <w:b/>
        </w:rPr>
        <w:t xml:space="preserve">Forplejning og rejseomkostninger </w:t>
      </w:r>
      <w:r w:rsidRPr="00736574">
        <w:rPr>
          <w:rFonts w:cstheme="minorHAnsi"/>
        </w:rPr>
        <w:br/>
        <w:t>Billigst muligt transportmiddel</w:t>
      </w:r>
      <w:r w:rsidRPr="00736574">
        <w:rPr>
          <w:rFonts w:cstheme="minorHAnsi"/>
        </w:rPr>
        <w:br/>
        <w:t>Samkørsel</w:t>
      </w:r>
      <w:r w:rsidRPr="00736574">
        <w:rPr>
          <w:rFonts w:cstheme="minorHAnsi"/>
        </w:rPr>
        <w:br/>
        <w:t xml:space="preserve">Laveste takst </w:t>
      </w:r>
      <w:r w:rsidR="0024648F" w:rsidRPr="00736574">
        <w:rPr>
          <w:rFonts w:cstheme="minorHAnsi"/>
        </w:rPr>
        <w:t>2</w:t>
      </w:r>
      <w:r w:rsidRPr="00736574">
        <w:rPr>
          <w:rFonts w:cstheme="minorHAnsi"/>
        </w:rPr>
        <w:t>,</w:t>
      </w:r>
      <w:r w:rsidR="00703700" w:rsidRPr="00736574">
        <w:rPr>
          <w:rFonts w:cstheme="minorHAnsi"/>
        </w:rPr>
        <w:t>23</w:t>
      </w:r>
      <w:r w:rsidRPr="00736574">
        <w:rPr>
          <w:rFonts w:cstheme="minorHAnsi"/>
        </w:rPr>
        <w:t xml:space="preserve"> kr. pr. km</w:t>
      </w:r>
      <w:r w:rsidR="00834403" w:rsidRPr="00736574">
        <w:rPr>
          <w:rFonts w:cstheme="minorHAnsi"/>
        </w:rPr>
        <w:t xml:space="preserve"> (202</w:t>
      </w:r>
      <w:r w:rsidR="00703700" w:rsidRPr="00736574">
        <w:rPr>
          <w:rFonts w:cstheme="minorHAnsi"/>
        </w:rPr>
        <w:t>4</w:t>
      </w:r>
      <w:r w:rsidR="00D023D1" w:rsidRPr="00736574">
        <w:rPr>
          <w:rFonts w:cstheme="minorHAnsi"/>
        </w:rPr>
        <w:t>-takst)</w:t>
      </w:r>
      <w:r w:rsidRPr="00736574">
        <w:rPr>
          <w:rFonts w:cstheme="minorHAnsi"/>
        </w:rPr>
        <w:br/>
        <w:t>Rimeligt mødested og forplejning</w:t>
      </w:r>
      <w:r w:rsidRPr="00736574">
        <w:rPr>
          <w:rFonts w:cstheme="minorHAnsi"/>
        </w:rPr>
        <w:br/>
      </w:r>
    </w:p>
    <w:p w14:paraId="2049FE33" w14:textId="77777777" w:rsidR="00FD1A24" w:rsidRPr="00736574" w:rsidRDefault="00FD1A24" w:rsidP="00FD1A24">
      <w:pPr>
        <w:pStyle w:val="Listeafsnit"/>
        <w:numPr>
          <w:ilvl w:val="0"/>
          <w:numId w:val="12"/>
        </w:numPr>
        <w:rPr>
          <w:rFonts w:cstheme="minorHAnsi"/>
          <w:b/>
        </w:rPr>
      </w:pPr>
      <w:r w:rsidRPr="00736574">
        <w:rPr>
          <w:rFonts w:cstheme="minorHAnsi"/>
          <w:b/>
        </w:rPr>
        <w:t>Økonomi for udvalg</w:t>
      </w:r>
      <w:r w:rsidRPr="00736574">
        <w:rPr>
          <w:rFonts w:cstheme="minorHAnsi"/>
          <w:b/>
        </w:rPr>
        <w:br/>
      </w:r>
      <w:r w:rsidRPr="00736574">
        <w:rPr>
          <w:rFonts w:cstheme="minorHAnsi"/>
        </w:rPr>
        <w:t xml:space="preserve">Transport og fortæring til udvalgsmøder dækkes. </w:t>
      </w:r>
      <w:r w:rsidRPr="00736574">
        <w:rPr>
          <w:rFonts w:cstheme="minorHAnsi"/>
        </w:rPr>
        <w:br/>
        <w:t xml:space="preserve">På baggrund af handleplan og budget søges HB om økonomi til arrangementer samtidig med at der </w:t>
      </w:r>
      <w:proofErr w:type="spellStart"/>
      <w:r w:rsidRPr="00736574">
        <w:rPr>
          <w:rFonts w:cstheme="minorHAnsi"/>
        </w:rPr>
        <w:t>fundraises</w:t>
      </w:r>
      <w:proofErr w:type="spellEnd"/>
      <w:r w:rsidRPr="00736574">
        <w:rPr>
          <w:rFonts w:cstheme="minorHAnsi"/>
        </w:rPr>
        <w:t xml:space="preserve"> i udvalget</w:t>
      </w:r>
      <w:r w:rsidRPr="00736574">
        <w:rPr>
          <w:rFonts w:cstheme="minorHAnsi"/>
        </w:rPr>
        <w:br/>
      </w:r>
    </w:p>
    <w:p w14:paraId="51A9A7BE" w14:textId="77777777" w:rsidR="00FD1A24" w:rsidRPr="00736574" w:rsidRDefault="00FD1A24" w:rsidP="005E0026">
      <w:pPr>
        <w:pStyle w:val="Listeafsnit"/>
        <w:numPr>
          <w:ilvl w:val="0"/>
          <w:numId w:val="12"/>
        </w:numPr>
        <w:rPr>
          <w:rFonts w:cstheme="minorHAnsi"/>
        </w:rPr>
      </w:pPr>
      <w:r w:rsidRPr="00736574">
        <w:rPr>
          <w:rFonts w:cstheme="minorHAnsi"/>
          <w:b/>
        </w:rPr>
        <w:t>Facebook, Hørelsen og hjemmesiden</w:t>
      </w:r>
      <w:r w:rsidRPr="00736574">
        <w:rPr>
          <w:rFonts w:cstheme="minorHAnsi"/>
        </w:rPr>
        <w:t xml:space="preserve"> – det præciseres, at arrangementerne skal slås op</w:t>
      </w:r>
    </w:p>
    <w:p w14:paraId="6D9C76D9" w14:textId="77777777" w:rsidR="00EF533D" w:rsidRDefault="00EF533D" w:rsidP="00FD1A24">
      <w:pPr>
        <w:spacing w:after="0" w:line="360" w:lineRule="auto"/>
        <w:rPr>
          <w:rFonts w:ascii="Trebuchet MS" w:eastAsia="Calibri" w:hAnsi="Trebuchet MS" w:cs="Times New Roman"/>
          <w:sz w:val="36"/>
          <w:szCs w:val="36"/>
          <w:lang w:eastAsia="da-DK"/>
        </w:rPr>
      </w:pPr>
    </w:p>
    <w:p w14:paraId="74950D38" w14:textId="7F4DFAD3" w:rsidR="00FD1A24" w:rsidRPr="00FD1A24" w:rsidRDefault="00FD1A24" w:rsidP="00FD1A24">
      <w:pPr>
        <w:spacing w:after="0" w:line="360" w:lineRule="auto"/>
        <w:rPr>
          <w:rFonts w:ascii="Trebuchet MS" w:eastAsia="Calibri" w:hAnsi="Trebuchet MS" w:cs="Times New Roman"/>
          <w:sz w:val="36"/>
          <w:szCs w:val="36"/>
          <w:lang w:eastAsia="da-DK"/>
        </w:rPr>
      </w:pPr>
      <w:r w:rsidRPr="00FD1A24">
        <w:rPr>
          <w:rFonts w:ascii="Trebuchet MS" w:eastAsia="Calibri" w:hAnsi="Trebuchet MS" w:cs="Times New Roman"/>
          <w:sz w:val="36"/>
          <w:szCs w:val="36"/>
          <w:lang w:eastAsia="da-DK"/>
        </w:rPr>
        <w:t>Eksempel på undervisnings- og honoraraftale</w:t>
      </w:r>
    </w:p>
    <w:p w14:paraId="15291E73" w14:textId="77777777" w:rsidR="00FD1A24" w:rsidRPr="00FD1A24" w:rsidRDefault="00FD1A24" w:rsidP="00FD1A24">
      <w:pPr>
        <w:spacing w:after="0" w:line="36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Underviser</w:t>
      </w:r>
    </w:p>
    <w:tbl>
      <w:tblPr>
        <w:tblpPr w:leftFromText="141" w:rightFromText="141" w:vertAnchor="page" w:horzAnchor="margin" w:tblpY="27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070"/>
        <w:gridCol w:w="2474"/>
        <w:gridCol w:w="1071"/>
        <w:gridCol w:w="4013"/>
      </w:tblGrid>
      <w:tr w:rsidR="00FD1A24" w:rsidRPr="00FD1A24" w14:paraId="5F4E5BA8" w14:textId="77777777" w:rsidTr="00866C4D">
        <w:tc>
          <w:tcPr>
            <w:tcW w:w="2088" w:type="dxa"/>
          </w:tcPr>
          <w:p w14:paraId="6581D40D" w14:textId="77777777" w:rsidR="00FD1A24" w:rsidRPr="00FD1A24" w:rsidRDefault="00FD1A24" w:rsidP="00FD1A24">
            <w:pPr>
              <w:spacing w:before="100" w:beforeAutospacing="1" w:after="100" w:afterAutospacing="1"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Navn</w:t>
            </w:r>
          </w:p>
        </w:tc>
        <w:tc>
          <w:tcPr>
            <w:tcW w:w="7690" w:type="dxa"/>
            <w:gridSpan w:val="3"/>
          </w:tcPr>
          <w:p w14:paraId="40B0F25B" w14:textId="77777777" w:rsidR="00FD1A24" w:rsidRPr="00FD1A24" w:rsidRDefault="00FD1A24" w:rsidP="00FD1A24">
            <w:pPr>
              <w:spacing w:before="100" w:beforeAutospacing="1" w:after="100" w:afterAutospacing="1" w:line="240" w:lineRule="auto"/>
              <w:rPr>
                <w:rFonts w:ascii="Trebuchet MS" w:eastAsia="Calibri" w:hAnsi="Trebuchet MS" w:cs="Times New Roman"/>
                <w:sz w:val="20"/>
                <w:szCs w:val="20"/>
                <w:lang w:eastAsia="da-DK"/>
              </w:rPr>
            </w:pPr>
          </w:p>
        </w:tc>
      </w:tr>
      <w:tr w:rsidR="00FD1A24" w:rsidRPr="00FD1A24" w14:paraId="1BF3EFAE" w14:textId="77777777" w:rsidTr="00866C4D">
        <w:tc>
          <w:tcPr>
            <w:tcW w:w="2088" w:type="dxa"/>
          </w:tcPr>
          <w:p w14:paraId="5C1F2AA0" w14:textId="77777777" w:rsidR="00FD1A24" w:rsidRPr="00FD1A24" w:rsidRDefault="00FD1A24" w:rsidP="00FD1A24">
            <w:pPr>
              <w:spacing w:before="100" w:beforeAutospacing="1" w:after="100" w:afterAutospacing="1"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Adresse</w:t>
            </w:r>
          </w:p>
        </w:tc>
        <w:tc>
          <w:tcPr>
            <w:tcW w:w="7690" w:type="dxa"/>
            <w:gridSpan w:val="3"/>
          </w:tcPr>
          <w:p w14:paraId="32B319DD" w14:textId="77777777" w:rsidR="00FD1A24" w:rsidRPr="00FD1A24" w:rsidRDefault="00FD1A24" w:rsidP="00FD1A24">
            <w:pPr>
              <w:spacing w:before="100" w:beforeAutospacing="1" w:after="100" w:afterAutospacing="1" w:line="240" w:lineRule="auto"/>
              <w:rPr>
                <w:rFonts w:ascii="Trebuchet MS" w:eastAsia="Calibri" w:hAnsi="Trebuchet MS" w:cs="Times New Roman"/>
                <w:sz w:val="20"/>
                <w:szCs w:val="20"/>
                <w:lang w:eastAsia="da-DK"/>
              </w:rPr>
            </w:pPr>
          </w:p>
        </w:tc>
      </w:tr>
      <w:tr w:rsidR="00FD1A24" w:rsidRPr="00FD1A24" w14:paraId="4D6B5D8A" w14:textId="77777777" w:rsidTr="00866C4D">
        <w:tc>
          <w:tcPr>
            <w:tcW w:w="2088" w:type="dxa"/>
          </w:tcPr>
          <w:p w14:paraId="783EA91E" w14:textId="77777777" w:rsidR="00FD1A24" w:rsidRPr="00FD1A24" w:rsidRDefault="00FD1A24" w:rsidP="00FD1A24">
            <w:pPr>
              <w:spacing w:before="100" w:beforeAutospacing="1" w:after="100" w:afterAutospacing="1"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Postnr. og by</w:t>
            </w:r>
          </w:p>
        </w:tc>
        <w:tc>
          <w:tcPr>
            <w:tcW w:w="7690" w:type="dxa"/>
            <w:gridSpan w:val="3"/>
          </w:tcPr>
          <w:p w14:paraId="16EAEBF9" w14:textId="77777777" w:rsidR="00FD1A24" w:rsidRPr="00FD1A24" w:rsidRDefault="00FD1A24" w:rsidP="00FD1A24">
            <w:pPr>
              <w:spacing w:before="100" w:beforeAutospacing="1" w:after="100" w:afterAutospacing="1" w:line="240" w:lineRule="auto"/>
              <w:rPr>
                <w:rFonts w:ascii="Trebuchet MS" w:eastAsia="Calibri" w:hAnsi="Trebuchet MS" w:cs="Times New Roman"/>
                <w:sz w:val="20"/>
                <w:szCs w:val="20"/>
                <w:lang w:eastAsia="da-DK"/>
              </w:rPr>
            </w:pPr>
          </w:p>
        </w:tc>
      </w:tr>
      <w:tr w:rsidR="00FD1A24" w:rsidRPr="00FD1A24" w14:paraId="771D3F00" w14:textId="77777777" w:rsidTr="00866C4D">
        <w:tc>
          <w:tcPr>
            <w:tcW w:w="2088" w:type="dxa"/>
          </w:tcPr>
          <w:p w14:paraId="2AF045CF" w14:textId="77777777" w:rsidR="00FD1A24" w:rsidRPr="00FD1A24" w:rsidRDefault="00FD1A24" w:rsidP="00FD1A24">
            <w:pPr>
              <w:spacing w:before="100" w:beforeAutospacing="1" w:after="100" w:afterAutospacing="1"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Telefon</w:t>
            </w:r>
          </w:p>
        </w:tc>
        <w:tc>
          <w:tcPr>
            <w:tcW w:w="2520" w:type="dxa"/>
          </w:tcPr>
          <w:p w14:paraId="5EB2E566" w14:textId="77777777" w:rsidR="00FD1A24" w:rsidRPr="00FD1A24" w:rsidRDefault="00FD1A24" w:rsidP="00FD1A24">
            <w:pPr>
              <w:spacing w:before="100" w:beforeAutospacing="1" w:after="100" w:afterAutospacing="1" w:line="240" w:lineRule="auto"/>
              <w:rPr>
                <w:rFonts w:ascii="Trebuchet MS" w:eastAsia="Calibri" w:hAnsi="Trebuchet MS" w:cs="Times New Roman"/>
                <w:sz w:val="20"/>
                <w:szCs w:val="20"/>
                <w:lang w:eastAsia="da-DK"/>
              </w:rPr>
            </w:pPr>
          </w:p>
        </w:tc>
        <w:tc>
          <w:tcPr>
            <w:tcW w:w="1080" w:type="dxa"/>
          </w:tcPr>
          <w:p w14:paraId="101753AC" w14:textId="77777777" w:rsidR="00FD1A24" w:rsidRPr="00FD1A24" w:rsidRDefault="00FD1A24" w:rsidP="00FD1A24">
            <w:pPr>
              <w:spacing w:before="100" w:beforeAutospacing="1" w:after="100" w:afterAutospacing="1" w:line="240" w:lineRule="auto"/>
              <w:rPr>
                <w:rFonts w:ascii="Trebuchet MS" w:eastAsia="Calibri" w:hAnsi="Trebuchet MS" w:cs="Times New Roman"/>
                <w:sz w:val="20"/>
                <w:szCs w:val="20"/>
                <w:lang w:eastAsia="da-DK"/>
              </w:rPr>
            </w:pPr>
            <w:r w:rsidRPr="00FD1A24">
              <w:rPr>
                <w:rFonts w:ascii="Trebuchet MS" w:eastAsia="Calibri" w:hAnsi="Trebuchet MS" w:cs="Times New Roman"/>
                <w:sz w:val="20"/>
                <w:szCs w:val="20"/>
                <w:lang w:eastAsia="da-DK"/>
              </w:rPr>
              <w:t>E-mail</w:t>
            </w:r>
          </w:p>
        </w:tc>
        <w:tc>
          <w:tcPr>
            <w:tcW w:w="4090" w:type="dxa"/>
          </w:tcPr>
          <w:p w14:paraId="69F1AA40" w14:textId="77777777" w:rsidR="00FD1A24" w:rsidRPr="00FD1A24" w:rsidRDefault="00FD1A24" w:rsidP="00FD1A24">
            <w:pPr>
              <w:spacing w:before="100" w:beforeAutospacing="1" w:after="100" w:afterAutospacing="1" w:line="240" w:lineRule="auto"/>
              <w:rPr>
                <w:rFonts w:ascii="Trebuchet MS" w:eastAsia="Calibri" w:hAnsi="Trebuchet MS" w:cs="Times New Roman"/>
                <w:sz w:val="20"/>
                <w:szCs w:val="20"/>
                <w:lang w:eastAsia="da-DK"/>
              </w:rPr>
            </w:pPr>
          </w:p>
        </w:tc>
      </w:tr>
      <w:tr w:rsidR="00FD1A24" w:rsidRPr="00FD1A24" w14:paraId="3606E329" w14:textId="77777777" w:rsidTr="00866C4D">
        <w:tc>
          <w:tcPr>
            <w:tcW w:w="2088" w:type="dxa"/>
          </w:tcPr>
          <w:p w14:paraId="3806D677" w14:textId="77777777" w:rsidR="00FD1A24" w:rsidRPr="00FD1A24" w:rsidRDefault="00FD1A24" w:rsidP="00FD1A24">
            <w:pPr>
              <w:spacing w:before="100" w:beforeAutospacing="1" w:after="100" w:afterAutospacing="1"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 xml:space="preserve">Cpr.nr. eller SE nr. </w:t>
            </w:r>
          </w:p>
        </w:tc>
        <w:tc>
          <w:tcPr>
            <w:tcW w:w="7690" w:type="dxa"/>
            <w:gridSpan w:val="3"/>
          </w:tcPr>
          <w:p w14:paraId="795E699F" w14:textId="77777777" w:rsidR="00FD1A24" w:rsidRPr="00FD1A24" w:rsidRDefault="00FD1A24" w:rsidP="00FD1A24">
            <w:pPr>
              <w:spacing w:before="100" w:beforeAutospacing="1" w:after="100" w:afterAutospacing="1" w:line="240" w:lineRule="auto"/>
              <w:rPr>
                <w:rFonts w:ascii="Trebuchet MS" w:eastAsia="Calibri" w:hAnsi="Trebuchet MS" w:cs="Times New Roman"/>
                <w:sz w:val="20"/>
                <w:szCs w:val="20"/>
                <w:lang w:eastAsia="da-DK"/>
              </w:rPr>
            </w:pPr>
          </w:p>
        </w:tc>
      </w:tr>
      <w:tr w:rsidR="00FD1A24" w:rsidRPr="00FD1A24" w14:paraId="5EA6E56B" w14:textId="77777777" w:rsidTr="00866C4D">
        <w:tc>
          <w:tcPr>
            <w:tcW w:w="2088" w:type="dxa"/>
          </w:tcPr>
          <w:p w14:paraId="41457309" w14:textId="77777777" w:rsidR="00FD1A24" w:rsidRPr="00FD1A24" w:rsidRDefault="00FD1A24" w:rsidP="00FD1A24">
            <w:pPr>
              <w:spacing w:before="100" w:beforeAutospacing="1" w:after="100" w:afterAutospacing="1"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Bankkonto</w:t>
            </w:r>
          </w:p>
        </w:tc>
        <w:tc>
          <w:tcPr>
            <w:tcW w:w="7690" w:type="dxa"/>
            <w:gridSpan w:val="3"/>
          </w:tcPr>
          <w:p w14:paraId="205B03A0" w14:textId="77777777" w:rsidR="00FD1A24" w:rsidRPr="00FD1A24" w:rsidRDefault="00FD1A24" w:rsidP="00FD1A24">
            <w:pPr>
              <w:spacing w:before="100" w:beforeAutospacing="1" w:after="100" w:afterAutospacing="1" w:line="240" w:lineRule="auto"/>
              <w:rPr>
                <w:rFonts w:ascii="Trebuchet MS" w:eastAsia="Calibri" w:hAnsi="Trebuchet MS" w:cs="Times New Roman"/>
                <w:sz w:val="20"/>
                <w:szCs w:val="20"/>
                <w:lang w:eastAsia="da-DK"/>
              </w:rPr>
            </w:pPr>
          </w:p>
        </w:tc>
      </w:tr>
    </w:tbl>
    <w:p w14:paraId="43BC20F9" w14:textId="77777777" w:rsidR="00FD1A24" w:rsidRPr="00FD1A24" w:rsidRDefault="00FD1A24" w:rsidP="00FD1A24">
      <w:pPr>
        <w:spacing w:after="0" w:line="360" w:lineRule="auto"/>
        <w:rPr>
          <w:rFonts w:ascii="Trebuchet MS" w:eastAsia="Calibri" w:hAnsi="Trebuchet MS" w:cs="Times New Roman"/>
          <w:sz w:val="20"/>
          <w:szCs w:val="20"/>
          <w:lang w:eastAsia="da-DK"/>
        </w:rPr>
      </w:pPr>
    </w:p>
    <w:p w14:paraId="2349C7E7" w14:textId="77777777" w:rsidR="00FD1A24" w:rsidRPr="00FD1A24" w:rsidRDefault="00FD1A24" w:rsidP="00FD1A24">
      <w:pPr>
        <w:spacing w:after="0" w:line="360" w:lineRule="auto"/>
        <w:rPr>
          <w:rFonts w:ascii="Trebuchet MS" w:eastAsia="Calibri" w:hAnsi="Trebuchet MS" w:cs="Times New Roman"/>
          <w:sz w:val="20"/>
          <w:szCs w:val="20"/>
          <w:lang w:eastAsia="da-DK"/>
        </w:rPr>
      </w:pPr>
      <w:r w:rsidRPr="00FD1A24">
        <w:rPr>
          <w:rFonts w:ascii="Trebuchet MS" w:eastAsia="Calibri" w:hAnsi="Trebuchet MS" w:cs="Times New Roman"/>
          <w:b/>
          <w:sz w:val="20"/>
          <w:szCs w:val="20"/>
          <w:lang w:eastAsia="da-DK"/>
        </w:rPr>
        <w:t>Kursusaktivitet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077"/>
        <w:gridCol w:w="7551"/>
      </w:tblGrid>
      <w:tr w:rsidR="00FD1A24" w:rsidRPr="00FD1A24" w14:paraId="0FC38899" w14:textId="77777777" w:rsidTr="00866C4D">
        <w:tc>
          <w:tcPr>
            <w:tcW w:w="2088" w:type="dxa"/>
          </w:tcPr>
          <w:p w14:paraId="60869B6B" w14:textId="77777777" w:rsidR="00FD1A24" w:rsidRPr="00FD1A24" w:rsidRDefault="00FD1A24" w:rsidP="00FD1A24">
            <w:pPr>
              <w:spacing w:after="0"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Kursus</w:t>
            </w:r>
          </w:p>
        </w:tc>
        <w:tc>
          <w:tcPr>
            <w:tcW w:w="7690" w:type="dxa"/>
          </w:tcPr>
          <w:p w14:paraId="2705420C" w14:textId="77777777" w:rsidR="00FD1A24" w:rsidRPr="00FD1A24" w:rsidRDefault="00FD1A24" w:rsidP="00FD1A24">
            <w:pPr>
              <w:spacing w:after="0" w:line="240" w:lineRule="auto"/>
              <w:rPr>
                <w:rFonts w:ascii="Trebuchet MS" w:eastAsia="Calibri" w:hAnsi="Trebuchet MS" w:cs="Times New Roman"/>
                <w:sz w:val="20"/>
                <w:szCs w:val="20"/>
                <w:lang w:eastAsia="da-DK"/>
              </w:rPr>
            </w:pPr>
          </w:p>
        </w:tc>
      </w:tr>
      <w:tr w:rsidR="00FD1A24" w:rsidRPr="00FD1A24" w14:paraId="594984B9" w14:textId="77777777" w:rsidTr="00866C4D">
        <w:tc>
          <w:tcPr>
            <w:tcW w:w="2088" w:type="dxa"/>
          </w:tcPr>
          <w:p w14:paraId="5B5C1EEF" w14:textId="77777777" w:rsidR="00FD1A24" w:rsidRPr="00FD1A24" w:rsidRDefault="00FD1A24" w:rsidP="00FD1A24">
            <w:pPr>
              <w:spacing w:after="0"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Dato</w:t>
            </w:r>
          </w:p>
        </w:tc>
        <w:tc>
          <w:tcPr>
            <w:tcW w:w="7690" w:type="dxa"/>
          </w:tcPr>
          <w:p w14:paraId="781BB05B" w14:textId="77777777" w:rsidR="00FD1A24" w:rsidRPr="00FD1A24" w:rsidRDefault="00FD1A24" w:rsidP="00FD1A24">
            <w:pPr>
              <w:spacing w:after="0" w:line="240" w:lineRule="auto"/>
              <w:rPr>
                <w:rFonts w:ascii="Trebuchet MS" w:eastAsia="Calibri" w:hAnsi="Trebuchet MS" w:cs="Times New Roman"/>
                <w:sz w:val="20"/>
                <w:szCs w:val="20"/>
                <w:lang w:eastAsia="da-DK"/>
              </w:rPr>
            </w:pPr>
          </w:p>
        </w:tc>
      </w:tr>
      <w:tr w:rsidR="00FD1A24" w:rsidRPr="00FD1A24" w14:paraId="02541678" w14:textId="77777777" w:rsidTr="00866C4D">
        <w:tc>
          <w:tcPr>
            <w:tcW w:w="2088" w:type="dxa"/>
          </w:tcPr>
          <w:p w14:paraId="74759C2C" w14:textId="77777777" w:rsidR="00FD1A24" w:rsidRPr="00FD1A24" w:rsidRDefault="00FD1A24" w:rsidP="00FD1A24">
            <w:pPr>
              <w:spacing w:after="0"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Kursussted</w:t>
            </w:r>
          </w:p>
        </w:tc>
        <w:tc>
          <w:tcPr>
            <w:tcW w:w="7690" w:type="dxa"/>
          </w:tcPr>
          <w:p w14:paraId="5EF5448F" w14:textId="77777777" w:rsidR="00FD1A24" w:rsidRPr="00FD1A24" w:rsidRDefault="00FD1A24" w:rsidP="00FD1A24">
            <w:pPr>
              <w:spacing w:after="0" w:line="240" w:lineRule="auto"/>
              <w:rPr>
                <w:rFonts w:ascii="Trebuchet MS" w:eastAsia="Calibri" w:hAnsi="Trebuchet MS" w:cs="Times New Roman"/>
                <w:sz w:val="20"/>
                <w:szCs w:val="20"/>
                <w:lang w:eastAsia="da-DK"/>
              </w:rPr>
            </w:pPr>
          </w:p>
        </w:tc>
      </w:tr>
      <w:tr w:rsidR="00FD1A24" w:rsidRPr="00FD1A24" w14:paraId="142495BC" w14:textId="77777777" w:rsidTr="00866C4D">
        <w:tc>
          <w:tcPr>
            <w:tcW w:w="2088" w:type="dxa"/>
          </w:tcPr>
          <w:p w14:paraId="6EEE9803" w14:textId="77777777" w:rsidR="00FD1A24" w:rsidRPr="00FD1A24" w:rsidRDefault="00FD1A24" w:rsidP="00FD1A24">
            <w:pPr>
              <w:spacing w:after="0"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Kontaktperson</w:t>
            </w:r>
          </w:p>
        </w:tc>
        <w:tc>
          <w:tcPr>
            <w:tcW w:w="7690" w:type="dxa"/>
          </w:tcPr>
          <w:p w14:paraId="524AA18E" w14:textId="77777777" w:rsidR="00FD1A24" w:rsidRPr="00FD1A24" w:rsidRDefault="00FD1A24" w:rsidP="00FD1A24">
            <w:pPr>
              <w:spacing w:after="0" w:line="240" w:lineRule="auto"/>
              <w:rPr>
                <w:rFonts w:ascii="Trebuchet MS" w:eastAsia="Calibri" w:hAnsi="Trebuchet MS" w:cs="Times New Roman"/>
                <w:sz w:val="20"/>
                <w:szCs w:val="20"/>
                <w:lang w:eastAsia="da-DK"/>
              </w:rPr>
            </w:pPr>
          </w:p>
        </w:tc>
      </w:tr>
      <w:tr w:rsidR="00FD1A24" w:rsidRPr="00FD1A24" w14:paraId="07EC2436" w14:textId="77777777" w:rsidTr="00866C4D">
        <w:tc>
          <w:tcPr>
            <w:tcW w:w="2088" w:type="dxa"/>
          </w:tcPr>
          <w:p w14:paraId="5A911C45" w14:textId="77777777" w:rsidR="00FD1A24" w:rsidRPr="00FD1A24" w:rsidRDefault="00FD1A24" w:rsidP="00FD1A24">
            <w:pPr>
              <w:spacing w:after="0"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Antal deltagere</w:t>
            </w:r>
          </w:p>
        </w:tc>
        <w:tc>
          <w:tcPr>
            <w:tcW w:w="7690" w:type="dxa"/>
          </w:tcPr>
          <w:p w14:paraId="0BF66E24" w14:textId="77777777" w:rsidR="00FD1A24" w:rsidRPr="00FD1A24" w:rsidRDefault="00FD1A24" w:rsidP="00FD1A24">
            <w:pPr>
              <w:spacing w:after="0" w:line="240" w:lineRule="auto"/>
              <w:rPr>
                <w:rFonts w:ascii="Trebuchet MS" w:eastAsia="Calibri" w:hAnsi="Trebuchet MS" w:cs="Times New Roman"/>
                <w:sz w:val="20"/>
                <w:szCs w:val="20"/>
                <w:lang w:eastAsia="da-DK"/>
              </w:rPr>
            </w:pPr>
          </w:p>
        </w:tc>
      </w:tr>
      <w:tr w:rsidR="00FD1A24" w:rsidRPr="00FD1A24" w14:paraId="4958FEF9" w14:textId="77777777" w:rsidTr="00866C4D">
        <w:tc>
          <w:tcPr>
            <w:tcW w:w="2088" w:type="dxa"/>
          </w:tcPr>
          <w:p w14:paraId="0935E9E3" w14:textId="77777777" w:rsidR="00FD1A24" w:rsidRPr="00FD1A24" w:rsidRDefault="00FD1A24" w:rsidP="00FD1A24">
            <w:pPr>
              <w:spacing w:after="0" w:line="24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Honorar</w:t>
            </w:r>
          </w:p>
        </w:tc>
        <w:tc>
          <w:tcPr>
            <w:tcW w:w="7690" w:type="dxa"/>
          </w:tcPr>
          <w:p w14:paraId="745A5AC4" w14:textId="77777777" w:rsidR="00FD1A24" w:rsidRPr="00FD1A24" w:rsidRDefault="003645EA" w:rsidP="003645EA">
            <w:pPr>
              <w:spacing w:after="0" w:line="240" w:lineRule="auto"/>
              <w:jc w:val="right"/>
              <w:rPr>
                <w:rFonts w:ascii="Trebuchet MS" w:eastAsia="Calibri" w:hAnsi="Trebuchet MS" w:cs="Times New Roman"/>
                <w:sz w:val="20"/>
                <w:szCs w:val="20"/>
                <w:lang w:eastAsia="da-DK"/>
              </w:rPr>
            </w:pPr>
            <w:r>
              <w:rPr>
                <w:rFonts w:ascii="Trebuchet MS" w:hAnsi="Trebuchet MS"/>
                <w:b/>
                <w:i/>
              </w:rPr>
              <w:t>Honoraret indberettes til SKAT</w:t>
            </w:r>
          </w:p>
        </w:tc>
      </w:tr>
    </w:tbl>
    <w:p w14:paraId="763A7457" w14:textId="77777777" w:rsidR="00FD1A24" w:rsidRPr="00FD1A24" w:rsidRDefault="00FD1A24" w:rsidP="00FD1A24">
      <w:pPr>
        <w:spacing w:after="0" w:line="360" w:lineRule="auto"/>
        <w:rPr>
          <w:rFonts w:ascii="Times New Roman" w:eastAsia="Calibri" w:hAnsi="Times New Roman" w:cs="Times New Roman"/>
          <w:sz w:val="24"/>
          <w:szCs w:val="24"/>
          <w:lang w:eastAsia="da-DK"/>
        </w:rPr>
      </w:pPr>
    </w:p>
    <w:p w14:paraId="3B8E1E4C" w14:textId="77777777" w:rsidR="00FD1A24" w:rsidRPr="00FD1A24" w:rsidRDefault="00FD1A24" w:rsidP="00FD1A24">
      <w:pPr>
        <w:spacing w:after="0" w:line="360" w:lineRule="auto"/>
        <w:rPr>
          <w:rFonts w:ascii="Trebuchet MS" w:eastAsia="Calibri" w:hAnsi="Trebuchet MS" w:cs="Times New Roman"/>
          <w:b/>
          <w:sz w:val="20"/>
          <w:szCs w:val="20"/>
          <w:lang w:eastAsia="da-DK"/>
        </w:rPr>
      </w:pPr>
    </w:p>
    <w:p w14:paraId="562D2AA4" w14:textId="77777777" w:rsidR="00FD1A24" w:rsidRPr="00FD1A24" w:rsidRDefault="00FD1A24" w:rsidP="00FD1A24">
      <w:pPr>
        <w:spacing w:after="0" w:line="360" w:lineRule="auto"/>
        <w:rPr>
          <w:rFonts w:ascii="Trebuchet MS" w:eastAsia="Calibri" w:hAnsi="Trebuchet MS" w:cs="Times New Roman"/>
          <w:b/>
          <w:sz w:val="20"/>
          <w:szCs w:val="20"/>
          <w:lang w:eastAsia="da-DK"/>
        </w:rPr>
      </w:pPr>
      <w:r w:rsidRPr="00FD1A24">
        <w:rPr>
          <w:rFonts w:ascii="Trebuchet MS" w:eastAsia="Calibri" w:hAnsi="Trebuchet MS" w:cs="Times New Roman"/>
          <w:b/>
          <w:sz w:val="20"/>
          <w:szCs w:val="20"/>
          <w:lang w:eastAsia="da-DK"/>
        </w:rPr>
        <w:t>Kursusmaterialer</w:t>
      </w:r>
    </w:p>
    <w:p w14:paraId="1DC9B809" w14:textId="77777777" w:rsidR="00FD1A24" w:rsidRPr="00FD1A24" w:rsidRDefault="00FD1A24" w:rsidP="00FD1A24">
      <w:pPr>
        <w:spacing w:after="0" w:line="360" w:lineRule="auto"/>
        <w:rPr>
          <w:rFonts w:ascii="Trebuchet MS" w:eastAsia="Calibri" w:hAnsi="Trebuchet MS" w:cs="Times New Roman"/>
          <w:sz w:val="20"/>
          <w:szCs w:val="20"/>
          <w:lang w:eastAsia="da-DK"/>
        </w:rPr>
      </w:pPr>
      <w:r w:rsidRPr="00FD1A24">
        <w:rPr>
          <w:rFonts w:ascii="Trebuchet MS" w:eastAsia="Calibri" w:hAnsi="Trebuchet MS" w:cs="Times New Roman"/>
          <w:sz w:val="20"/>
          <w:szCs w:val="20"/>
          <w:lang w:eastAsia="da-DK"/>
        </w:rPr>
        <w:t>Hvis du ønsker at uddele materialer, som skal være kopieres på forhånd, skal de s</w:t>
      </w:r>
      <w:r w:rsidR="00834403">
        <w:rPr>
          <w:rFonts w:ascii="Trebuchet MS" w:eastAsia="Calibri" w:hAnsi="Trebuchet MS" w:cs="Times New Roman"/>
          <w:sz w:val="20"/>
          <w:szCs w:val="20"/>
          <w:lang w:eastAsia="da-DK"/>
        </w:rPr>
        <w:t>endes til XX senest den X. X 202</w:t>
      </w:r>
      <w:r w:rsidRPr="00FD1A24">
        <w:rPr>
          <w:rFonts w:ascii="Trebuchet MS" w:eastAsia="Calibri" w:hAnsi="Trebuchet MS" w:cs="Times New Roman"/>
          <w:sz w:val="20"/>
          <w:szCs w:val="20"/>
          <w:lang w:eastAsia="da-DK"/>
        </w:rPr>
        <w:t xml:space="preserve"> .</w:t>
      </w:r>
    </w:p>
    <w:p w14:paraId="5EA5FEAB" w14:textId="77777777" w:rsidR="00FD1A24" w:rsidRPr="00FD1A24" w:rsidRDefault="00FD1A24" w:rsidP="00FD1A24">
      <w:pPr>
        <w:spacing w:after="0" w:line="360" w:lineRule="auto"/>
        <w:rPr>
          <w:rFonts w:ascii="Trebuchet MS" w:eastAsia="Calibri" w:hAnsi="Trebuchet MS" w:cs="Times New Roman"/>
          <w:b/>
          <w:sz w:val="20"/>
          <w:szCs w:val="20"/>
          <w:lang w:eastAsia="da-DK"/>
        </w:rPr>
      </w:pPr>
    </w:p>
    <w:p w14:paraId="2127D850" w14:textId="77777777" w:rsidR="00FD1A24" w:rsidRPr="00FD1A24" w:rsidRDefault="00FD1A24" w:rsidP="00FD1A24">
      <w:pPr>
        <w:spacing w:after="0" w:line="360" w:lineRule="auto"/>
        <w:rPr>
          <w:rFonts w:ascii="Trebuchet MS" w:eastAsia="Calibri" w:hAnsi="Trebuchet MS" w:cs="Times New Roman"/>
          <w:b/>
          <w:sz w:val="20"/>
          <w:szCs w:val="20"/>
          <w:lang w:eastAsia="da-DK"/>
        </w:rPr>
      </w:pPr>
      <w:proofErr w:type="spellStart"/>
      <w:r w:rsidRPr="00FD1A24">
        <w:rPr>
          <w:rFonts w:ascii="Trebuchet MS" w:eastAsia="Calibri" w:hAnsi="Trebuchet MS" w:cs="Times New Roman"/>
          <w:b/>
          <w:sz w:val="20"/>
          <w:szCs w:val="20"/>
          <w:lang w:eastAsia="da-DK"/>
        </w:rPr>
        <w:t>AV-midler</w:t>
      </w:r>
      <w:proofErr w:type="spellEnd"/>
    </w:p>
    <w:p w14:paraId="10A24803" w14:textId="77777777" w:rsidR="00FD1A24" w:rsidRPr="00FD1A24" w:rsidRDefault="00FD1A24" w:rsidP="00FD1A24">
      <w:pPr>
        <w:spacing w:after="0" w:line="360" w:lineRule="auto"/>
        <w:rPr>
          <w:rFonts w:ascii="Trebuchet MS" w:eastAsia="Calibri" w:hAnsi="Trebuchet MS" w:cs="Times New Roman"/>
          <w:sz w:val="20"/>
          <w:szCs w:val="20"/>
          <w:lang w:eastAsia="da-DK"/>
        </w:rPr>
      </w:pPr>
      <w:r w:rsidRPr="00FD1A24">
        <w:rPr>
          <w:rFonts w:ascii="Trebuchet MS" w:eastAsia="Calibri" w:hAnsi="Trebuchet MS" w:cs="Times New Roman"/>
          <w:sz w:val="20"/>
          <w:szCs w:val="20"/>
          <w:lang w:eastAsia="da-DK"/>
        </w:rPr>
        <w:t xml:space="preserve">Der vil være projektor til rådighed. Hvis du har særlige ønsker til </w:t>
      </w:r>
      <w:proofErr w:type="spellStart"/>
      <w:r w:rsidRPr="00FD1A24">
        <w:rPr>
          <w:rFonts w:ascii="Trebuchet MS" w:eastAsia="Calibri" w:hAnsi="Trebuchet MS" w:cs="Times New Roman"/>
          <w:sz w:val="20"/>
          <w:szCs w:val="20"/>
          <w:lang w:eastAsia="da-DK"/>
        </w:rPr>
        <w:t>AV-midler</w:t>
      </w:r>
      <w:proofErr w:type="spellEnd"/>
      <w:r w:rsidRPr="00FD1A24">
        <w:rPr>
          <w:rFonts w:ascii="Trebuchet MS" w:eastAsia="Calibri" w:hAnsi="Trebuchet MS" w:cs="Times New Roman"/>
          <w:sz w:val="20"/>
          <w:szCs w:val="20"/>
          <w:lang w:eastAsia="da-DK"/>
        </w:rPr>
        <w:t xml:space="preserve">, så giv besked hurtigst muligt. </w:t>
      </w:r>
    </w:p>
    <w:p w14:paraId="3CB1517D" w14:textId="77777777" w:rsidR="00FD1A24" w:rsidRPr="00FD1A24" w:rsidRDefault="00FD1A24" w:rsidP="00FD1A24">
      <w:pPr>
        <w:spacing w:after="0" w:line="360" w:lineRule="auto"/>
        <w:rPr>
          <w:rFonts w:ascii="Trebuchet MS" w:eastAsia="Calibri" w:hAnsi="Trebuchet MS" w:cs="Times New Roman"/>
          <w:sz w:val="20"/>
          <w:szCs w:val="20"/>
          <w:lang w:eastAsia="da-DK"/>
        </w:rPr>
      </w:pPr>
    </w:p>
    <w:p w14:paraId="798FFD4D" w14:textId="77777777" w:rsidR="00FD1A24" w:rsidRPr="00FD1A24" w:rsidRDefault="00FD1A24" w:rsidP="00FD1A24">
      <w:pPr>
        <w:spacing w:after="0" w:line="360" w:lineRule="auto"/>
        <w:rPr>
          <w:rFonts w:ascii="Trebuchet MS" w:eastAsia="Calibri" w:hAnsi="Trebuchet MS" w:cs="Times New Roman"/>
          <w:sz w:val="20"/>
          <w:szCs w:val="20"/>
          <w:lang w:eastAsia="da-DK"/>
        </w:rPr>
      </w:pPr>
    </w:p>
    <w:p w14:paraId="23F56B76" w14:textId="77777777" w:rsidR="00FD1A24" w:rsidRPr="00FD1A24" w:rsidRDefault="00FD1A24" w:rsidP="00FD1A24">
      <w:pPr>
        <w:spacing w:after="0" w:line="360" w:lineRule="auto"/>
        <w:rPr>
          <w:rFonts w:ascii="Trebuchet MS" w:eastAsia="Calibri" w:hAnsi="Trebuchet MS" w:cs="Times New Roman"/>
          <w:sz w:val="20"/>
          <w:szCs w:val="20"/>
          <w:lang w:eastAsia="da-DK"/>
        </w:rPr>
      </w:pPr>
    </w:p>
    <w:p w14:paraId="19284458" w14:textId="77777777" w:rsidR="00FD1A24" w:rsidRPr="00FD1A24" w:rsidRDefault="00FD1A24" w:rsidP="00FD1A24">
      <w:pPr>
        <w:spacing w:after="0" w:line="360" w:lineRule="auto"/>
        <w:rPr>
          <w:rFonts w:ascii="Trebuchet MS" w:eastAsia="Calibri" w:hAnsi="Trebuchet MS" w:cs="Times New Roman"/>
          <w:sz w:val="20"/>
          <w:szCs w:val="20"/>
          <w:lang w:eastAsia="da-DK"/>
        </w:rPr>
      </w:pPr>
    </w:p>
    <w:p w14:paraId="38D29978" w14:textId="77777777" w:rsidR="00FD1A24" w:rsidRPr="00FD1A24" w:rsidRDefault="00FD1A24" w:rsidP="00FD1A24">
      <w:pPr>
        <w:spacing w:after="0" w:line="360" w:lineRule="auto"/>
        <w:rPr>
          <w:rFonts w:ascii="Times New Roman" w:eastAsia="Calibri" w:hAnsi="Times New Roman" w:cs="Times New Roman"/>
          <w:sz w:val="24"/>
          <w:szCs w:val="24"/>
          <w:lang w:eastAsia="da-DK"/>
        </w:rPr>
      </w:pPr>
      <w:r w:rsidRPr="00FD1A24">
        <w:rPr>
          <w:rFonts w:ascii="Times New Roman" w:eastAsia="Calibri" w:hAnsi="Times New Roman" w:cs="Times New Roman"/>
          <w:sz w:val="24"/>
          <w:szCs w:val="24"/>
          <w:lang w:eastAsia="da-DK"/>
        </w:rPr>
        <w:t>___________________________</w:t>
      </w:r>
      <w:r w:rsidRPr="00FD1A24">
        <w:rPr>
          <w:rFonts w:ascii="Times New Roman" w:eastAsia="Calibri" w:hAnsi="Times New Roman" w:cs="Times New Roman"/>
          <w:sz w:val="24"/>
          <w:szCs w:val="24"/>
          <w:lang w:eastAsia="da-DK"/>
        </w:rPr>
        <w:tab/>
      </w:r>
      <w:r w:rsidRPr="00FD1A24">
        <w:rPr>
          <w:rFonts w:ascii="Times New Roman" w:eastAsia="Calibri" w:hAnsi="Times New Roman" w:cs="Times New Roman"/>
          <w:sz w:val="24"/>
          <w:szCs w:val="24"/>
          <w:lang w:eastAsia="da-DK"/>
        </w:rPr>
        <w:tab/>
        <w:t>_______________________________</w:t>
      </w:r>
    </w:p>
    <w:p w14:paraId="02565E99" w14:textId="77777777" w:rsidR="00FD1A24" w:rsidRPr="00FD1A24" w:rsidRDefault="00FD1A24" w:rsidP="00FD1A24">
      <w:pPr>
        <w:spacing w:after="0" w:line="360" w:lineRule="auto"/>
        <w:rPr>
          <w:rFonts w:ascii="Times New Roman" w:eastAsia="Calibri" w:hAnsi="Times New Roman" w:cs="Times New Roman"/>
          <w:sz w:val="24"/>
          <w:szCs w:val="24"/>
          <w:lang w:eastAsia="da-DK"/>
        </w:rPr>
      </w:pPr>
      <w:r w:rsidRPr="00FD1A24">
        <w:rPr>
          <w:rFonts w:ascii="Trebuchet MS" w:eastAsia="Calibri" w:hAnsi="Trebuchet MS" w:cs="Times New Roman"/>
          <w:sz w:val="20"/>
          <w:szCs w:val="20"/>
          <w:lang w:eastAsia="da-DK"/>
        </w:rPr>
        <w:t>Oplægsholder</w:t>
      </w:r>
      <w:r w:rsidRPr="00FD1A24">
        <w:rPr>
          <w:rFonts w:ascii="Trebuchet MS" w:eastAsia="Calibri" w:hAnsi="Trebuchet MS" w:cs="Times New Roman"/>
          <w:sz w:val="20"/>
          <w:szCs w:val="20"/>
          <w:lang w:eastAsia="da-DK"/>
        </w:rPr>
        <w:tab/>
      </w:r>
      <w:r w:rsidRPr="00FD1A24">
        <w:rPr>
          <w:rFonts w:ascii="Trebuchet MS" w:eastAsia="Calibri" w:hAnsi="Trebuchet MS" w:cs="Times New Roman"/>
          <w:sz w:val="20"/>
          <w:szCs w:val="20"/>
          <w:lang w:eastAsia="da-DK"/>
        </w:rPr>
        <w:tab/>
      </w:r>
      <w:r w:rsidRPr="00FD1A24">
        <w:rPr>
          <w:rFonts w:ascii="Trebuchet MS" w:eastAsia="Calibri" w:hAnsi="Trebuchet MS" w:cs="Times New Roman"/>
          <w:sz w:val="20"/>
          <w:szCs w:val="20"/>
          <w:lang w:eastAsia="da-DK"/>
        </w:rPr>
        <w:tab/>
      </w:r>
      <w:r w:rsidRPr="00FD1A24">
        <w:rPr>
          <w:rFonts w:ascii="Trebuchet MS" w:eastAsia="Calibri" w:hAnsi="Trebuchet MS" w:cs="Times New Roman"/>
          <w:sz w:val="20"/>
          <w:szCs w:val="20"/>
          <w:lang w:eastAsia="da-DK"/>
        </w:rPr>
        <w:tab/>
        <w:t>for Høreforeningen</w:t>
      </w:r>
    </w:p>
    <w:p w14:paraId="26C15923" w14:textId="77777777" w:rsidR="005425A4" w:rsidRDefault="005425A4" w:rsidP="00B83935">
      <w:pPr>
        <w:spacing w:after="0"/>
      </w:pPr>
    </w:p>
    <w:p w14:paraId="303F3AFF" w14:textId="77777777" w:rsidR="005425A4" w:rsidRDefault="005425A4" w:rsidP="00B83935">
      <w:pPr>
        <w:spacing w:after="0"/>
      </w:pPr>
    </w:p>
    <w:p w14:paraId="65829F80" w14:textId="77777777" w:rsidR="005425A4" w:rsidRDefault="005425A4" w:rsidP="00B83935">
      <w:pPr>
        <w:spacing w:after="0"/>
      </w:pPr>
    </w:p>
    <w:p w14:paraId="10E53296" w14:textId="54706EF2" w:rsidR="00736299" w:rsidRDefault="00736299" w:rsidP="00EF533D">
      <w:pPr>
        <w:spacing w:after="0"/>
        <w:rPr>
          <w:rFonts w:ascii="Trebuchet MS" w:hAnsi="Trebuchet MS"/>
          <w:b/>
          <w:sz w:val="32"/>
          <w:szCs w:val="32"/>
        </w:rPr>
      </w:pPr>
      <w:proofErr w:type="spellStart"/>
      <w:r w:rsidRPr="00736299">
        <w:rPr>
          <w:rFonts w:ascii="Trebuchet MS" w:hAnsi="Trebuchet MS"/>
          <w:b/>
          <w:sz w:val="32"/>
          <w:szCs w:val="32"/>
        </w:rPr>
        <w:t>Informationsflow</w:t>
      </w:r>
      <w:proofErr w:type="spellEnd"/>
    </w:p>
    <w:p w14:paraId="28B1436C" w14:textId="77777777" w:rsidR="00736299" w:rsidRPr="00736299" w:rsidRDefault="00736299" w:rsidP="00EF533D">
      <w:pPr>
        <w:spacing w:after="0"/>
        <w:rPr>
          <w:rFonts w:ascii="Trebuchet MS" w:hAnsi="Trebuchet MS"/>
          <w:b/>
          <w:sz w:val="32"/>
          <w:szCs w:val="32"/>
        </w:rPr>
      </w:pPr>
    </w:p>
    <w:p w14:paraId="7D96EA89" w14:textId="14796A06" w:rsidR="00EF533D" w:rsidRDefault="00EF533D" w:rsidP="00EF533D">
      <w:pPr>
        <w:spacing w:after="0"/>
        <w:rPr>
          <w:rFonts w:ascii="Trebuchet MS" w:hAnsi="Trebuchet MS"/>
          <w:b/>
          <w:sz w:val="24"/>
          <w:szCs w:val="24"/>
        </w:rPr>
      </w:pPr>
      <w:r>
        <w:rPr>
          <w:rFonts w:ascii="Trebuchet MS" w:hAnsi="Trebuchet MS"/>
          <w:b/>
          <w:sz w:val="24"/>
          <w:szCs w:val="24"/>
        </w:rPr>
        <w:t>Information fra udvalgene</w:t>
      </w:r>
    </w:p>
    <w:p w14:paraId="21B07C69" w14:textId="72D1FA8F" w:rsidR="00EF533D" w:rsidRDefault="00EF533D" w:rsidP="00EF533D">
      <w:pPr>
        <w:spacing w:after="0"/>
        <w:rPr>
          <w:rFonts w:ascii="Trebuchet MS" w:hAnsi="Trebuchet MS"/>
        </w:rPr>
      </w:pPr>
      <w:r>
        <w:rPr>
          <w:rFonts w:ascii="Trebuchet MS" w:hAnsi="Trebuchet MS"/>
        </w:rPr>
        <w:t xml:space="preserve">Udvalgene sender deres udvalgsreferater til Høreforeningens hovedmail på </w:t>
      </w:r>
      <w:r>
        <w:rPr>
          <w:rFonts w:ascii="Trebuchet MS" w:hAnsi="Trebuchet MS"/>
          <w:color w:val="0000FF" w:themeColor="hyperlink"/>
          <w:u w:val="single"/>
        </w:rPr>
        <w:t>mail@hoereforeningen.dk.</w:t>
      </w:r>
      <w:r>
        <w:rPr>
          <w:rFonts w:ascii="Trebuchet MS" w:hAnsi="Trebuchet MS"/>
        </w:rPr>
        <w:t xml:space="preserve"> Disse videredistribueres til hovedbestyrelsen</w:t>
      </w:r>
      <w:r w:rsidR="00821FB7">
        <w:rPr>
          <w:rFonts w:ascii="Trebuchet MS" w:hAnsi="Trebuchet MS"/>
        </w:rPr>
        <w:t xml:space="preserve"> (HB)</w:t>
      </w:r>
      <w:r>
        <w:rPr>
          <w:rFonts w:ascii="Trebuchet MS" w:hAnsi="Trebuchet MS"/>
        </w:rPr>
        <w:t>, suppleanter til HB, lokalafdelingernes formænd, de andre udvalg og sekretariatet.</w:t>
      </w:r>
    </w:p>
    <w:p w14:paraId="0AA19EB1" w14:textId="71AB8228" w:rsidR="00EF533D" w:rsidRDefault="00EF533D" w:rsidP="00EF533D">
      <w:pPr>
        <w:tabs>
          <w:tab w:val="left" w:pos="2694"/>
          <w:tab w:val="left" w:pos="4962"/>
        </w:tabs>
        <w:spacing w:after="0"/>
        <w:rPr>
          <w:rFonts w:ascii="Trebuchet MS" w:hAnsi="Trebuchet MS"/>
        </w:rPr>
      </w:pPr>
      <w:r>
        <w:rPr>
          <w:noProof/>
        </w:rPr>
        <mc:AlternateContent>
          <mc:Choice Requires="wps">
            <w:drawing>
              <wp:anchor distT="0" distB="0" distL="114300" distR="114300" simplePos="0" relativeHeight="251675648" behindDoc="0" locked="0" layoutInCell="1" allowOverlap="1" wp14:anchorId="1603BC61" wp14:editId="780D9D35">
                <wp:simplePos x="0" y="0"/>
                <wp:positionH relativeFrom="column">
                  <wp:posOffset>2613660</wp:posOffset>
                </wp:positionH>
                <wp:positionV relativeFrom="paragraph">
                  <wp:posOffset>272415</wp:posOffset>
                </wp:positionV>
                <wp:extent cx="295275" cy="0"/>
                <wp:effectExtent l="0" t="95250" r="9525" b="95250"/>
                <wp:wrapNone/>
                <wp:docPr id="1467340137" name="Lige pilforbindelse 6"/>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28575" cap="flat" cmpd="sng" algn="ctr">
                          <a:solidFill>
                            <a:srgbClr val="1F497D">
                              <a:lumMod val="7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70EC419D" id="_x0000_t32" coordsize="21600,21600" o:spt="32" o:oned="t" path="m,l21600,21600e" filled="f">
                <v:path arrowok="t" fillok="f" o:connecttype="none"/>
                <o:lock v:ext="edit" shapetype="t"/>
              </v:shapetype>
              <v:shape id="Lige pilforbindelse 6" o:spid="_x0000_s1026" type="#_x0000_t32" style="position:absolute;margin-left:205.8pt;margin-top:21.45pt;width:23.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" strokecolor="#17375e" strokeweight="2.25pt">
                <v:stroke endarrow="open"/>
              </v:shape>
            </w:pict>
          </mc:Fallback>
        </mc:AlternateContent>
      </w:r>
      <w:r>
        <w:rPr>
          <w:noProof/>
        </w:rPr>
        <mc:AlternateContent>
          <mc:Choice Requires="wps">
            <w:drawing>
              <wp:anchor distT="0" distB="0" distL="114300" distR="114300" simplePos="0" relativeHeight="251674624" behindDoc="0" locked="0" layoutInCell="1" allowOverlap="1" wp14:anchorId="285E9F58" wp14:editId="663F2156">
                <wp:simplePos x="0" y="0"/>
                <wp:positionH relativeFrom="column">
                  <wp:posOffset>1318260</wp:posOffset>
                </wp:positionH>
                <wp:positionV relativeFrom="paragraph">
                  <wp:posOffset>257175</wp:posOffset>
                </wp:positionV>
                <wp:extent cx="295275" cy="0"/>
                <wp:effectExtent l="0" t="95250" r="9525" b="95250"/>
                <wp:wrapNone/>
                <wp:docPr id="1952641356" name="Lige pilforbindelse 5"/>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28575" cap="flat" cmpd="sng" algn="ctr">
                          <a:solidFill>
                            <a:srgbClr val="1F497D">
                              <a:lumMod val="7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39BBC66" id="Lige pilforbindelse 5" o:spid="_x0000_s1026" type="#_x0000_t32" style="position:absolute;margin-left:103.8pt;margin-top:20.25pt;width:23.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" strokecolor="#17375e" strokeweight="2.25pt">
                <v:stroke endarrow="open"/>
              </v:shape>
            </w:pict>
          </mc:Fallback>
        </mc:AlternateContent>
      </w:r>
      <w:r>
        <w:rPr>
          <w:rFonts w:ascii="Trebuchet MS" w:hAnsi="Trebuchet MS"/>
        </w:rPr>
        <w:tab/>
      </w:r>
      <w:r>
        <w:rPr>
          <w:rFonts w:ascii="Trebuchet MS" w:hAnsi="Trebuchet MS"/>
        </w:rPr>
        <w:tab/>
      </w:r>
      <w:r>
        <w:rPr>
          <w:rFonts w:ascii="Trebuchet MS" w:hAnsi="Trebuchet MS"/>
        </w:rPr>
        <w:br/>
        <w:t xml:space="preserve">Referat fra udvalget </w:t>
      </w:r>
      <w:r>
        <w:rPr>
          <w:rFonts w:ascii="Trebuchet MS" w:hAnsi="Trebuchet MS"/>
        </w:rPr>
        <w:tab/>
        <w:t xml:space="preserve">hovedmailen           HB, suppleanter til HB, </w:t>
      </w:r>
      <w:proofErr w:type="spellStart"/>
      <w:r>
        <w:rPr>
          <w:rFonts w:ascii="Trebuchet MS" w:hAnsi="Trebuchet MS"/>
        </w:rPr>
        <w:t>lokalafd</w:t>
      </w:r>
      <w:proofErr w:type="spellEnd"/>
      <w:r>
        <w:rPr>
          <w:rFonts w:ascii="Trebuchet MS" w:hAnsi="Trebuchet MS"/>
        </w:rPr>
        <w:t>., andre udvalg og sekretariatet</w:t>
      </w:r>
    </w:p>
    <w:p w14:paraId="755197E8" w14:textId="77777777" w:rsidR="00EF533D" w:rsidRDefault="00EF533D" w:rsidP="00EF533D">
      <w:pPr>
        <w:spacing w:after="0"/>
        <w:rPr>
          <w:rFonts w:ascii="Trebuchet MS" w:hAnsi="Trebuchet MS"/>
        </w:rPr>
      </w:pPr>
    </w:p>
    <w:p w14:paraId="563D948B" w14:textId="77777777" w:rsidR="00EF533D" w:rsidRDefault="00EF533D" w:rsidP="00EF533D">
      <w:pPr>
        <w:spacing w:after="0"/>
        <w:rPr>
          <w:rFonts w:ascii="Trebuchet MS" w:hAnsi="Trebuchet MS"/>
          <w:b/>
          <w:sz w:val="24"/>
          <w:szCs w:val="24"/>
        </w:rPr>
      </w:pPr>
      <w:r>
        <w:rPr>
          <w:rFonts w:ascii="Trebuchet MS" w:hAnsi="Trebuchet MS"/>
          <w:b/>
          <w:sz w:val="24"/>
          <w:szCs w:val="24"/>
        </w:rPr>
        <w:t>Relevante emner mv.</w:t>
      </w:r>
    </w:p>
    <w:p w14:paraId="13787CAE" w14:textId="77777777" w:rsidR="00EF533D" w:rsidRDefault="00EF533D" w:rsidP="00EF533D">
      <w:pPr>
        <w:spacing w:after="0"/>
        <w:rPr>
          <w:rFonts w:ascii="Trebuchet MS" w:hAnsi="Trebuchet MS"/>
        </w:rPr>
      </w:pPr>
      <w:r>
        <w:rPr>
          <w:rFonts w:ascii="Trebuchet MS" w:hAnsi="Trebuchet MS"/>
        </w:rPr>
        <w:t xml:space="preserve">Udvalgene opfordres til at tænke på, hvilke informationer, der kunne tænkes at være relevante for </w:t>
      </w:r>
      <w:r>
        <w:rPr>
          <w:rFonts w:ascii="Trebuchet MS" w:hAnsi="Trebuchet MS"/>
          <w:i/>
        </w:rPr>
        <w:t>medlemmerne</w:t>
      </w:r>
      <w:r>
        <w:rPr>
          <w:rFonts w:ascii="Trebuchet MS" w:hAnsi="Trebuchet MS"/>
        </w:rPr>
        <w:t xml:space="preserve">. Interessante emner/nye informationer meldes enten til Høreforeningens redaktør på </w:t>
      </w:r>
      <w:hyperlink r:id="rId18" w:history="1">
        <w:r>
          <w:rPr>
            <w:rStyle w:val="Hyperlink"/>
            <w:rFonts w:ascii="Trebuchet MS" w:hAnsi="Trebuchet MS"/>
          </w:rPr>
          <w:t>hoerelsen@hoereforeningen.dk</w:t>
        </w:r>
      </w:hyperlink>
      <w:r>
        <w:rPr>
          <w:rFonts w:ascii="Trebuchet MS" w:hAnsi="Trebuchet MS"/>
        </w:rPr>
        <w:t xml:space="preserve"> eller hovedmailen på </w:t>
      </w:r>
      <w:hyperlink r:id="rId19" w:history="1">
        <w:r>
          <w:rPr>
            <w:rStyle w:val="Hyperlink"/>
            <w:rFonts w:ascii="Trebuchet MS" w:hAnsi="Trebuchet MS"/>
          </w:rPr>
          <w:t>mail@hoereforeningen.dk</w:t>
        </w:r>
      </w:hyperlink>
      <w:r>
        <w:rPr>
          <w:rFonts w:ascii="Trebuchet MS" w:hAnsi="Trebuchet MS"/>
        </w:rPr>
        <w:t xml:space="preserve"> </w:t>
      </w:r>
    </w:p>
    <w:p w14:paraId="1053CD12" w14:textId="77777777" w:rsidR="00EF533D" w:rsidRDefault="00EF533D" w:rsidP="00EF533D">
      <w:pPr>
        <w:spacing w:after="0"/>
        <w:rPr>
          <w:rFonts w:ascii="Trebuchet MS" w:hAnsi="Trebuchet MS"/>
        </w:rPr>
      </w:pPr>
    </w:p>
    <w:p w14:paraId="79EEE54E" w14:textId="6008A0B2" w:rsidR="00EF533D" w:rsidRDefault="00EF533D" w:rsidP="00EF533D">
      <w:pPr>
        <w:spacing w:after="0"/>
        <w:rPr>
          <w:rFonts w:ascii="Trebuchet MS" w:hAnsi="Trebuchet MS"/>
        </w:rPr>
      </w:pPr>
      <w:r>
        <w:rPr>
          <w:noProof/>
        </w:rPr>
        <mc:AlternateContent>
          <mc:Choice Requires="wps">
            <w:drawing>
              <wp:anchor distT="0" distB="0" distL="114300" distR="114300" simplePos="0" relativeHeight="251676672" behindDoc="0" locked="0" layoutInCell="1" allowOverlap="1" wp14:anchorId="5113BF18" wp14:editId="1040A12B">
                <wp:simplePos x="0" y="0"/>
                <wp:positionH relativeFrom="column">
                  <wp:posOffset>2849880</wp:posOffset>
                </wp:positionH>
                <wp:positionV relativeFrom="paragraph">
                  <wp:posOffset>102870</wp:posOffset>
                </wp:positionV>
                <wp:extent cx="295275" cy="0"/>
                <wp:effectExtent l="0" t="95250" r="9525" b="95250"/>
                <wp:wrapNone/>
                <wp:docPr id="713681241" name="Lige pilforbindelse 4"/>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28575" cap="flat" cmpd="sng" algn="ctr">
                          <a:solidFill>
                            <a:srgbClr val="1F497D">
                              <a:lumMod val="7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1734DAB" id="Lige pilforbindelse 4" o:spid="_x0000_s1026" type="#_x0000_t32" style="position:absolute;margin-left:224.4pt;margin-top:8.1pt;width:23.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" strokecolor="#17375e" strokeweight="2.25pt">
                <v:stroke endarrow="open"/>
              </v:shape>
            </w:pict>
          </mc:Fallback>
        </mc:AlternateContent>
      </w:r>
      <w:r>
        <w:rPr>
          <w:rFonts w:ascii="Trebuchet MS" w:hAnsi="Trebuchet MS"/>
        </w:rPr>
        <w:t xml:space="preserve">Undersøgelser/interessante artikler/ny info </w:t>
      </w:r>
      <w:r>
        <w:rPr>
          <w:rFonts w:ascii="Trebuchet MS" w:hAnsi="Trebuchet MS"/>
        </w:rPr>
        <w:tab/>
        <w:t>Hørelsen eller sekretariatet</w:t>
      </w:r>
    </w:p>
    <w:p w14:paraId="5CDFE343" w14:textId="77777777" w:rsidR="00EF533D" w:rsidRDefault="00EF533D" w:rsidP="00EF533D">
      <w:pPr>
        <w:contextualSpacing/>
        <w:rPr>
          <w:rFonts w:ascii="Trebuchet MS" w:hAnsi="Trebuchet MS"/>
          <w:b/>
        </w:rPr>
      </w:pPr>
    </w:p>
    <w:p w14:paraId="141E59FC" w14:textId="77777777" w:rsidR="00EF533D" w:rsidRDefault="00EF533D" w:rsidP="00EF533D">
      <w:pPr>
        <w:spacing w:after="0"/>
        <w:rPr>
          <w:rFonts w:ascii="Trebuchet MS" w:hAnsi="Trebuchet MS"/>
          <w:b/>
          <w:sz w:val="24"/>
          <w:szCs w:val="24"/>
        </w:rPr>
      </w:pPr>
      <w:r>
        <w:rPr>
          <w:rFonts w:ascii="Trebuchet MS" w:hAnsi="Trebuchet MS"/>
          <w:b/>
          <w:sz w:val="24"/>
          <w:szCs w:val="24"/>
        </w:rPr>
        <w:t>Større arrangementer</w:t>
      </w:r>
    </w:p>
    <w:p w14:paraId="6B6EC773" w14:textId="64077AC9" w:rsidR="00EF533D" w:rsidRDefault="00EF533D" w:rsidP="00EF533D">
      <w:pPr>
        <w:spacing w:after="0"/>
        <w:rPr>
          <w:rFonts w:ascii="Trebuchet MS" w:hAnsi="Trebuchet MS"/>
        </w:rPr>
      </w:pPr>
      <w:r>
        <w:rPr>
          <w:rFonts w:ascii="Trebuchet MS" w:hAnsi="Trebuchet MS"/>
        </w:rPr>
        <w:t xml:space="preserve">Udvalgenes større arrangementer meldes ind til </w:t>
      </w:r>
      <w:r w:rsidR="003E4AE5">
        <w:rPr>
          <w:rFonts w:ascii="Trebuchet MS" w:hAnsi="Trebuchet MS"/>
        </w:rPr>
        <w:t>vores kommunikationsansvarlig</w:t>
      </w:r>
      <w:r>
        <w:rPr>
          <w:rFonts w:ascii="Trebuchet MS" w:hAnsi="Trebuchet MS"/>
        </w:rPr>
        <w:t xml:space="preserve"> – </w:t>
      </w:r>
      <w:hyperlink r:id="rId20" w:history="1">
        <w:r w:rsidR="003E4AE5" w:rsidRPr="0028652F">
          <w:rPr>
            <w:rStyle w:val="Hyperlink"/>
            <w:rFonts w:ascii="Trebuchet MS" w:hAnsi="Trebuchet MS"/>
          </w:rPr>
          <w:t>mail@hoereforeningen.dk</w:t>
        </w:r>
      </w:hyperlink>
      <w:r>
        <w:rPr>
          <w:rFonts w:ascii="Trebuchet MS" w:hAnsi="Trebuchet MS"/>
        </w:rPr>
        <w:t xml:space="preserve"> eller </w:t>
      </w:r>
      <w:hyperlink r:id="rId21" w:history="1">
        <w:r>
          <w:rPr>
            <w:rStyle w:val="Hyperlink"/>
            <w:rFonts w:ascii="Trebuchet MS" w:hAnsi="Trebuchet MS"/>
          </w:rPr>
          <w:t>webmaster@hoereforeningen.dk</w:t>
        </w:r>
      </w:hyperlink>
      <w:r>
        <w:rPr>
          <w:rFonts w:ascii="Trebuchet MS" w:hAnsi="Trebuchet MS"/>
        </w:rPr>
        <w:t xml:space="preserve"> </w:t>
      </w:r>
    </w:p>
    <w:p w14:paraId="13E67BBE" w14:textId="77777777" w:rsidR="00EF533D" w:rsidRDefault="00EF533D" w:rsidP="00EF533D">
      <w:pPr>
        <w:spacing w:after="0"/>
        <w:rPr>
          <w:rFonts w:ascii="Trebuchet MS" w:hAnsi="Trebuchet MS"/>
        </w:rPr>
      </w:pPr>
    </w:p>
    <w:p w14:paraId="0C25F055" w14:textId="7C8647AE" w:rsidR="00EF533D" w:rsidRDefault="00EF533D" w:rsidP="00EF533D">
      <w:pPr>
        <w:spacing w:after="0"/>
        <w:rPr>
          <w:rFonts w:ascii="Trebuchet MS" w:hAnsi="Trebuchet MS"/>
          <w:b/>
          <w:sz w:val="24"/>
          <w:szCs w:val="24"/>
        </w:rPr>
      </w:pPr>
      <w:r>
        <w:rPr>
          <w:rFonts w:ascii="Trebuchet MS" w:hAnsi="Trebuchet MS"/>
          <w:b/>
          <w:sz w:val="24"/>
          <w:szCs w:val="24"/>
        </w:rPr>
        <w:t>H</w:t>
      </w:r>
      <w:r w:rsidR="00736299">
        <w:rPr>
          <w:rFonts w:ascii="Trebuchet MS" w:hAnsi="Trebuchet MS"/>
          <w:b/>
          <w:sz w:val="24"/>
          <w:szCs w:val="24"/>
        </w:rPr>
        <w:t xml:space="preserve">ovedbestyrelse </w:t>
      </w:r>
      <w:r>
        <w:rPr>
          <w:rFonts w:ascii="Trebuchet MS" w:hAnsi="Trebuchet MS"/>
          <w:b/>
          <w:sz w:val="24"/>
          <w:szCs w:val="24"/>
        </w:rPr>
        <w:t>dagsordner og referater</w:t>
      </w:r>
    </w:p>
    <w:p w14:paraId="2681AB39" w14:textId="77777777" w:rsidR="00EF533D" w:rsidRDefault="00EF533D" w:rsidP="00EF533D">
      <w:pPr>
        <w:spacing w:after="0"/>
        <w:rPr>
          <w:rFonts w:ascii="Trebuchet MS" w:hAnsi="Trebuchet MS"/>
        </w:rPr>
      </w:pPr>
      <w:r>
        <w:rPr>
          <w:rFonts w:ascii="Trebuchet MS" w:hAnsi="Trebuchet MS"/>
        </w:rPr>
        <w:t>Ifølge HB´s forretningsorden udsendes dagsorden og bilag til HB møder senest 14 dage før afholdelsen af mødet til hovedbestyrelsen og suppleanter.</w:t>
      </w:r>
    </w:p>
    <w:p w14:paraId="579261FA" w14:textId="77777777" w:rsidR="00EF533D" w:rsidRDefault="00EF533D" w:rsidP="00EF533D">
      <w:pPr>
        <w:spacing w:after="0"/>
        <w:rPr>
          <w:rFonts w:ascii="Trebuchet MS" w:hAnsi="Trebuchet MS"/>
        </w:rPr>
      </w:pPr>
    </w:p>
    <w:p w14:paraId="25C59D79" w14:textId="77777777" w:rsidR="00EF533D" w:rsidRDefault="00EF533D" w:rsidP="00EF533D">
      <w:pPr>
        <w:spacing w:after="0"/>
        <w:rPr>
          <w:rFonts w:ascii="Trebuchet MS" w:hAnsi="Trebuchet MS"/>
        </w:rPr>
      </w:pPr>
      <w:r>
        <w:rPr>
          <w:rFonts w:ascii="Trebuchet MS" w:hAnsi="Trebuchet MS"/>
        </w:rPr>
        <w:t xml:space="preserve">Materialet sendes samtidig til alle lokalformænd og udvalgsformænd. </w:t>
      </w:r>
    </w:p>
    <w:p w14:paraId="2936E2C8" w14:textId="77777777" w:rsidR="00EF533D" w:rsidRDefault="00EF533D" w:rsidP="00EF533D">
      <w:pPr>
        <w:spacing w:after="0"/>
        <w:rPr>
          <w:rFonts w:ascii="Trebuchet MS" w:hAnsi="Trebuchet MS"/>
        </w:rPr>
      </w:pPr>
    </w:p>
    <w:p w14:paraId="39A6D27F" w14:textId="202BE1CD" w:rsidR="00EF533D" w:rsidRDefault="00EF533D" w:rsidP="00EF533D">
      <w:pPr>
        <w:spacing w:after="0"/>
        <w:rPr>
          <w:rFonts w:ascii="Trebuchet MS" w:hAnsi="Trebuchet MS"/>
        </w:rPr>
      </w:pPr>
      <w:r>
        <w:rPr>
          <w:rFonts w:ascii="Trebuchet MS" w:hAnsi="Trebuchet MS"/>
        </w:rPr>
        <w:t>Ifølge HB´s forretningsorden udsendes referat</w:t>
      </w:r>
      <w:r w:rsidR="00736299">
        <w:rPr>
          <w:rFonts w:ascii="Trebuchet MS" w:hAnsi="Trebuchet MS"/>
        </w:rPr>
        <w:t xml:space="preserve"> fra</w:t>
      </w:r>
      <w:r>
        <w:rPr>
          <w:rFonts w:ascii="Trebuchet MS" w:hAnsi="Trebuchet MS"/>
        </w:rPr>
        <w:t xml:space="preserve"> HB møder senest 14 dage efter afholdelsen af mødet til hovedbestyrelsen og suppleanter.</w:t>
      </w:r>
    </w:p>
    <w:p w14:paraId="4FE622AF" w14:textId="77777777" w:rsidR="00EF533D" w:rsidRDefault="00EF533D" w:rsidP="00EF533D">
      <w:pPr>
        <w:spacing w:after="0"/>
        <w:rPr>
          <w:rFonts w:ascii="Trebuchet MS" w:hAnsi="Trebuchet MS"/>
        </w:rPr>
      </w:pPr>
    </w:p>
    <w:p w14:paraId="4ACD7787" w14:textId="77777777" w:rsidR="00EF533D" w:rsidRDefault="00EF533D" w:rsidP="00EF533D">
      <w:pPr>
        <w:spacing w:after="0"/>
        <w:rPr>
          <w:rFonts w:ascii="Trebuchet MS" w:hAnsi="Trebuchet MS"/>
        </w:rPr>
      </w:pPr>
      <w:r>
        <w:rPr>
          <w:rFonts w:ascii="Trebuchet MS" w:hAnsi="Trebuchet MS"/>
        </w:rPr>
        <w:t xml:space="preserve">Referatet sendes samtidig til alle lokalformænd og udvalgsformænd. </w:t>
      </w:r>
    </w:p>
    <w:p w14:paraId="1100875C" w14:textId="5953C854" w:rsidR="00736299" w:rsidRPr="00736299" w:rsidRDefault="00736299" w:rsidP="00736299">
      <w:pPr>
        <w:rPr>
          <w:rFonts w:ascii="Trebuchet MS" w:hAnsi="Trebuchet MS"/>
          <w:b/>
          <w:bCs/>
          <w:sz w:val="24"/>
          <w:szCs w:val="24"/>
        </w:rPr>
      </w:pPr>
      <w:r>
        <w:rPr>
          <w:rFonts w:ascii="Trebuchet MS" w:hAnsi="Trebuchet MS"/>
          <w:b/>
          <w:bCs/>
          <w:sz w:val="24"/>
          <w:szCs w:val="24"/>
        </w:rPr>
        <w:br/>
      </w:r>
      <w:r w:rsidRPr="00736299">
        <w:rPr>
          <w:rFonts w:ascii="Trebuchet MS" w:hAnsi="Trebuchet MS"/>
          <w:b/>
          <w:bCs/>
          <w:sz w:val="24"/>
          <w:szCs w:val="24"/>
        </w:rPr>
        <w:t>Høringer</w:t>
      </w:r>
    </w:p>
    <w:p w14:paraId="3C7B61B0" w14:textId="6DA90C35" w:rsidR="00987DB5" w:rsidRPr="00736299" w:rsidRDefault="00736299" w:rsidP="00736299">
      <w:pPr>
        <w:rPr>
          <w:rFonts w:ascii="Trebuchet MS" w:hAnsi="Trebuchet MS"/>
        </w:rPr>
      </w:pPr>
      <w:r w:rsidRPr="00736299">
        <w:rPr>
          <w:rFonts w:ascii="Trebuchet MS" w:hAnsi="Trebuchet MS"/>
        </w:rPr>
        <w:t xml:space="preserve">Høringer om lovforslag mv. modtages på sekretariatet og sendes til </w:t>
      </w:r>
      <w:r>
        <w:rPr>
          <w:rFonts w:ascii="Trebuchet MS" w:hAnsi="Trebuchet MS"/>
        </w:rPr>
        <w:t>direktør</w:t>
      </w:r>
      <w:r w:rsidR="002C0219">
        <w:rPr>
          <w:rFonts w:ascii="Trebuchet MS" w:hAnsi="Trebuchet MS"/>
        </w:rPr>
        <w:t xml:space="preserve">en, der i samarbejde med næstformanden </w:t>
      </w:r>
      <w:r w:rsidR="00305E68">
        <w:rPr>
          <w:rFonts w:ascii="Trebuchet MS" w:hAnsi="Trebuchet MS"/>
        </w:rPr>
        <w:t>behandler</w:t>
      </w:r>
      <w:r w:rsidR="002C0219">
        <w:rPr>
          <w:rFonts w:ascii="Trebuchet MS" w:hAnsi="Trebuchet MS"/>
        </w:rPr>
        <w:t xml:space="preserve"> dem</w:t>
      </w:r>
      <w:r w:rsidRPr="00736299">
        <w:rPr>
          <w:rFonts w:ascii="Trebuchet MS" w:hAnsi="Trebuchet MS"/>
        </w:rPr>
        <w:t>. Hvis høringen er under et udvalgs arbejdsområde, sendes høringen til udvalgsformanden for input. Udvalgsformanden kan videresende til de øvrige udvalgsmedlemmer.</w:t>
      </w:r>
    </w:p>
    <w:p w14:paraId="0E693AB0" w14:textId="77777777" w:rsidR="00736299" w:rsidRDefault="00736299">
      <w:pPr>
        <w:rPr>
          <w:rFonts w:ascii="Trebuchet MS" w:hAnsi="Trebuchet MS"/>
          <w:sz w:val="28"/>
          <w:szCs w:val="28"/>
        </w:rPr>
      </w:pPr>
    </w:p>
    <w:p w14:paraId="042397A9" w14:textId="77777777" w:rsidR="00EF533D" w:rsidRDefault="00EF533D">
      <w:pPr>
        <w:rPr>
          <w:rFonts w:ascii="Trebuchet MS" w:hAnsi="Trebuchet MS"/>
          <w:sz w:val="28"/>
          <w:szCs w:val="28"/>
        </w:rPr>
      </w:pPr>
    </w:p>
    <w:p w14:paraId="645F71E7" w14:textId="4678CCE1" w:rsidR="00866C4D" w:rsidRPr="00C45852" w:rsidRDefault="00866C4D" w:rsidP="00866C4D">
      <w:pPr>
        <w:rPr>
          <w:b/>
          <w:sz w:val="32"/>
          <w:szCs w:val="32"/>
        </w:rPr>
      </w:pPr>
      <w:r w:rsidRPr="00C45852">
        <w:rPr>
          <w:b/>
          <w:sz w:val="32"/>
          <w:szCs w:val="32"/>
        </w:rPr>
        <w:lastRenderedPageBreak/>
        <w:t xml:space="preserve">Eksempel på </w:t>
      </w:r>
      <w:r w:rsidR="00C45852" w:rsidRPr="00C45852">
        <w:rPr>
          <w:b/>
          <w:sz w:val="32"/>
          <w:szCs w:val="32"/>
        </w:rPr>
        <w:t xml:space="preserve">opsætning af </w:t>
      </w:r>
      <w:r w:rsidRPr="00C45852">
        <w:rPr>
          <w:b/>
          <w:sz w:val="32"/>
          <w:szCs w:val="32"/>
        </w:rPr>
        <w:t>referat:</w:t>
      </w:r>
    </w:p>
    <w:p w14:paraId="3CA1AA5F" w14:textId="77777777" w:rsidR="00C45852" w:rsidRPr="00C45852" w:rsidRDefault="00C45852" w:rsidP="00C45852">
      <w:pPr>
        <w:spacing w:after="160" w:line="259" w:lineRule="auto"/>
        <w:jc w:val="center"/>
        <w:rPr>
          <w:rFonts w:ascii="Calibri" w:eastAsia="Calibri" w:hAnsi="Calibri" w:cs="Times New Roman"/>
          <w:b/>
          <w:sz w:val="44"/>
        </w:rPr>
      </w:pPr>
      <w:r w:rsidRPr="00C45852">
        <w:rPr>
          <w:rFonts w:ascii="Calibri" w:eastAsia="Calibri" w:hAnsi="Calibri" w:cs="Times New Roman"/>
          <w:b/>
          <w:sz w:val="44"/>
        </w:rPr>
        <w:t>Referat</w:t>
      </w:r>
    </w:p>
    <w:p w14:paraId="2111D73B" w14:textId="77777777" w:rsidR="00C45852" w:rsidRPr="00C45852" w:rsidRDefault="00C45852" w:rsidP="00C45852">
      <w:pPr>
        <w:spacing w:after="160" w:line="259" w:lineRule="auto"/>
        <w:jc w:val="center"/>
        <w:rPr>
          <w:rFonts w:ascii="Calibri" w:eastAsia="Calibri" w:hAnsi="Calibri" w:cs="Times New Roman"/>
          <w:b/>
          <w:sz w:val="36"/>
        </w:rPr>
      </w:pPr>
      <w:r w:rsidRPr="00C45852">
        <w:rPr>
          <w:rFonts w:ascii="Calibri" w:eastAsia="Calibri" w:hAnsi="Calibri" w:cs="Times New Roman"/>
          <w:b/>
          <w:sz w:val="36"/>
        </w:rPr>
        <w:t xml:space="preserve">Udvalget for </w:t>
      </w:r>
      <w:proofErr w:type="spellStart"/>
      <w:r w:rsidRPr="00C45852">
        <w:rPr>
          <w:rFonts w:ascii="Calibri" w:eastAsia="Calibri" w:hAnsi="Calibri" w:cs="Times New Roman"/>
          <w:b/>
          <w:sz w:val="36"/>
        </w:rPr>
        <w:t>ErhvervsAktive</w:t>
      </w:r>
      <w:proofErr w:type="spellEnd"/>
      <w:r w:rsidRPr="00C45852">
        <w:rPr>
          <w:rFonts w:ascii="Calibri" w:eastAsia="Calibri" w:hAnsi="Calibri" w:cs="Times New Roman"/>
          <w:b/>
          <w:sz w:val="36"/>
        </w:rPr>
        <w:t xml:space="preserve"> med Høretab</w:t>
      </w:r>
    </w:p>
    <w:p w14:paraId="447AA84F" w14:textId="77777777" w:rsidR="00C45852" w:rsidRPr="00C45852" w:rsidRDefault="00C45852" w:rsidP="00C45852">
      <w:pPr>
        <w:spacing w:after="160" w:line="259" w:lineRule="auto"/>
        <w:rPr>
          <w:rFonts w:ascii="Calibri" w:eastAsia="Calibri" w:hAnsi="Calibri" w:cs="Times New Roman"/>
        </w:rPr>
      </w:pPr>
      <w:r w:rsidRPr="00C45852">
        <w:rPr>
          <w:rFonts w:ascii="Calibri" w:eastAsia="Calibri" w:hAnsi="Calibri" w:cs="Times New Roman"/>
          <w:b/>
        </w:rPr>
        <w:t xml:space="preserve">Mødedato: </w:t>
      </w:r>
      <w:r w:rsidRPr="00C45852">
        <w:rPr>
          <w:rFonts w:ascii="Calibri" w:eastAsia="Calibri" w:hAnsi="Calibri" w:cs="Times New Roman"/>
        </w:rPr>
        <w:t>Søndag d. 19. marts 2017 kl. 9:30-14:30</w:t>
      </w:r>
    </w:p>
    <w:p w14:paraId="3097A92E" w14:textId="7DFC4EFE" w:rsidR="00C45852" w:rsidRPr="00C45852" w:rsidRDefault="00C45852" w:rsidP="00C45852">
      <w:pPr>
        <w:spacing w:after="160" w:line="259" w:lineRule="auto"/>
        <w:rPr>
          <w:rFonts w:ascii="Calibri" w:eastAsia="Calibri" w:hAnsi="Calibri" w:cs="Times New Roman"/>
          <w:b/>
        </w:rPr>
      </w:pPr>
      <w:r w:rsidRPr="00C45852">
        <w:rPr>
          <w:rFonts w:ascii="Calibri" w:eastAsia="Calibri" w:hAnsi="Calibri" w:cs="Times New Roman"/>
          <w:b/>
        </w:rPr>
        <w:t>Mødested:</w:t>
      </w:r>
      <w:r w:rsidRPr="00C45852">
        <w:rPr>
          <w:rFonts w:ascii="Calibri" w:eastAsia="Calibri" w:hAnsi="Calibri" w:cs="Times New Roman"/>
        </w:rPr>
        <w:t xml:space="preserve"> Lise Dam Rasmussen, </w:t>
      </w:r>
      <w:proofErr w:type="spellStart"/>
      <w:r w:rsidRPr="00C45852">
        <w:rPr>
          <w:rFonts w:ascii="Calibri" w:eastAsia="Calibri" w:hAnsi="Calibri" w:cs="Times New Roman"/>
        </w:rPr>
        <w:t>Houtvedbakken</w:t>
      </w:r>
      <w:proofErr w:type="spellEnd"/>
      <w:r w:rsidRPr="00C45852">
        <w:rPr>
          <w:rFonts w:ascii="Calibri" w:eastAsia="Calibri" w:hAnsi="Calibri" w:cs="Times New Roman"/>
        </w:rPr>
        <w:t xml:space="preserve"> 5, Stinesminde, 9500 Hobro</w:t>
      </w:r>
    </w:p>
    <w:p w14:paraId="45421251" w14:textId="77777777" w:rsidR="00C45852" w:rsidRPr="00C45852" w:rsidRDefault="00C45852" w:rsidP="00C45852">
      <w:pPr>
        <w:spacing w:after="160" w:line="259" w:lineRule="auto"/>
        <w:rPr>
          <w:rFonts w:ascii="Calibri" w:eastAsia="Calibri" w:hAnsi="Calibri" w:cs="Times New Roman"/>
        </w:rPr>
      </w:pPr>
      <w:r w:rsidRPr="00C45852">
        <w:rPr>
          <w:rFonts w:ascii="Calibri" w:eastAsia="Calibri" w:hAnsi="Calibri" w:cs="Times New Roman"/>
          <w:b/>
        </w:rPr>
        <w:t>Tilstede:</w:t>
      </w:r>
      <w:r w:rsidRPr="00C45852">
        <w:rPr>
          <w:rFonts w:ascii="Calibri" w:eastAsia="Calibri" w:hAnsi="Calibri" w:cs="Times New Roman"/>
        </w:rPr>
        <w:t xml:space="preserve"> Kim Møller (KM), Lise Dam Rasmussen (LDR) og Merete Birk Nielsen (MBN)</w:t>
      </w:r>
    </w:p>
    <w:p w14:paraId="12C587A4" w14:textId="77777777" w:rsidR="00C45852" w:rsidRPr="00C45852" w:rsidRDefault="00C45852" w:rsidP="00C45852">
      <w:pPr>
        <w:spacing w:after="160" w:line="259" w:lineRule="auto"/>
        <w:rPr>
          <w:rFonts w:ascii="Calibri" w:eastAsia="Calibri" w:hAnsi="Calibri" w:cs="Times New Roman"/>
        </w:rPr>
      </w:pPr>
      <w:r w:rsidRPr="00C45852">
        <w:rPr>
          <w:rFonts w:ascii="Calibri" w:eastAsia="Calibri" w:hAnsi="Calibri" w:cs="Times New Roman"/>
          <w:b/>
        </w:rPr>
        <w:t>Afbud:</w:t>
      </w:r>
      <w:r w:rsidRPr="00C45852">
        <w:rPr>
          <w:rFonts w:ascii="Calibri" w:eastAsia="Calibri" w:hAnsi="Calibri" w:cs="Times New Roman"/>
        </w:rPr>
        <w:t xml:space="preserve"> Jennie Westh (JW)</w:t>
      </w:r>
    </w:p>
    <w:p w14:paraId="3EF16CBB" w14:textId="77777777" w:rsidR="00C45852" w:rsidRPr="00C45852" w:rsidRDefault="00C45852" w:rsidP="00C45852">
      <w:pPr>
        <w:spacing w:after="160" w:line="259" w:lineRule="auto"/>
        <w:rPr>
          <w:rFonts w:ascii="Calibri" w:eastAsia="Calibri" w:hAnsi="Calibri" w:cs="Times New Roman"/>
        </w:rPr>
      </w:pPr>
      <w:r w:rsidRPr="00C45852">
        <w:rPr>
          <w:rFonts w:ascii="Calibri" w:eastAsia="Calibri" w:hAnsi="Calibri" w:cs="Times New Roman"/>
          <w:b/>
        </w:rPr>
        <w:t>Mødeleder:</w:t>
      </w:r>
      <w:r w:rsidRPr="00C45852">
        <w:rPr>
          <w:rFonts w:ascii="Calibri" w:eastAsia="Calibri" w:hAnsi="Calibri" w:cs="Times New Roman"/>
        </w:rPr>
        <w:t xml:space="preserve"> KM</w:t>
      </w:r>
      <w:r w:rsidRPr="00C45852">
        <w:rPr>
          <w:rFonts w:ascii="Calibri" w:eastAsia="Calibri" w:hAnsi="Calibri" w:cs="Times New Roman"/>
        </w:rPr>
        <w:tab/>
      </w:r>
      <w:r w:rsidRPr="00C45852">
        <w:rPr>
          <w:rFonts w:ascii="Calibri" w:eastAsia="Calibri" w:hAnsi="Calibri" w:cs="Times New Roman"/>
        </w:rPr>
        <w:tab/>
      </w:r>
    </w:p>
    <w:p w14:paraId="4EE506B8" w14:textId="77777777" w:rsidR="00C45852" w:rsidRPr="00C45852" w:rsidRDefault="00C45852" w:rsidP="00C45852">
      <w:pPr>
        <w:spacing w:after="160" w:line="259" w:lineRule="auto"/>
        <w:rPr>
          <w:rFonts w:ascii="Calibri" w:eastAsia="Calibri" w:hAnsi="Calibri" w:cs="Times New Roman"/>
        </w:rPr>
      </w:pPr>
      <w:r w:rsidRPr="00C45852">
        <w:rPr>
          <w:rFonts w:ascii="Calibri" w:eastAsia="Calibri" w:hAnsi="Calibri" w:cs="Times New Roman"/>
          <w:b/>
        </w:rPr>
        <w:t>Referent:</w:t>
      </w:r>
      <w:r w:rsidRPr="00C45852">
        <w:rPr>
          <w:rFonts w:ascii="Calibri" w:eastAsia="Calibri" w:hAnsi="Calibri" w:cs="Times New Roman"/>
        </w:rPr>
        <w:t xml:space="preserve"> MBN</w:t>
      </w:r>
    </w:p>
    <w:tbl>
      <w:tblPr>
        <w:tblStyle w:val="Tabel-Gitter"/>
        <w:tblW w:w="9755" w:type="dxa"/>
        <w:tblLayout w:type="fixed"/>
        <w:tblLook w:val="04A0" w:firstRow="1" w:lastRow="0" w:firstColumn="1" w:lastColumn="0" w:noHBand="0" w:noVBand="1"/>
      </w:tblPr>
      <w:tblGrid>
        <w:gridCol w:w="610"/>
        <w:gridCol w:w="2302"/>
        <w:gridCol w:w="2441"/>
        <w:gridCol w:w="851"/>
        <w:gridCol w:w="3551"/>
      </w:tblGrid>
      <w:tr w:rsidR="00C45852" w:rsidRPr="00C45852" w14:paraId="1123FCF2" w14:textId="77777777" w:rsidTr="00C45852">
        <w:tc>
          <w:tcPr>
            <w:tcW w:w="610" w:type="dxa"/>
          </w:tcPr>
          <w:p w14:paraId="433F90F1" w14:textId="77777777" w:rsidR="00C45852" w:rsidRPr="00C45852" w:rsidRDefault="00C45852" w:rsidP="00C45852">
            <w:pPr>
              <w:rPr>
                <w:rFonts w:ascii="Calibri" w:eastAsia="Calibri" w:hAnsi="Calibri" w:cs="Times New Roman"/>
                <w:b/>
              </w:rPr>
            </w:pPr>
          </w:p>
        </w:tc>
        <w:tc>
          <w:tcPr>
            <w:tcW w:w="2302" w:type="dxa"/>
          </w:tcPr>
          <w:p w14:paraId="78A84E0E"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Emne</w:t>
            </w:r>
          </w:p>
        </w:tc>
        <w:tc>
          <w:tcPr>
            <w:tcW w:w="2441" w:type="dxa"/>
          </w:tcPr>
          <w:p w14:paraId="6BC76D7D"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Motivation</w:t>
            </w:r>
          </w:p>
        </w:tc>
        <w:tc>
          <w:tcPr>
            <w:tcW w:w="851" w:type="dxa"/>
          </w:tcPr>
          <w:p w14:paraId="5CC03EBB"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D/B/O</w:t>
            </w:r>
          </w:p>
        </w:tc>
        <w:tc>
          <w:tcPr>
            <w:tcW w:w="3551" w:type="dxa"/>
          </w:tcPr>
          <w:p w14:paraId="5633828B"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Beslutning / konklusion</w:t>
            </w:r>
          </w:p>
        </w:tc>
      </w:tr>
      <w:tr w:rsidR="00C45852" w:rsidRPr="00C45852" w14:paraId="79130331" w14:textId="77777777" w:rsidTr="00C45852">
        <w:tc>
          <w:tcPr>
            <w:tcW w:w="610" w:type="dxa"/>
          </w:tcPr>
          <w:p w14:paraId="2CAB795A"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1:</w:t>
            </w:r>
          </w:p>
        </w:tc>
        <w:tc>
          <w:tcPr>
            <w:tcW w:w="2302" w:type="dxa"/>
          </w:tcPr>
          <w:p w14:paraId="495B3654"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Valg af mødeleder</w:t>
            </w:r>
          </w:p>
        </w:tc>
        <w:tc>
          <w:tcPr>
            <w:tcW w:w="2441" w:type="dxa"/>
          </w:tcPr>
          <w:p w14:paraId="4B401D0A" w14:textId="77777777" w:rsidR="00C45852" w:rsidRPr="00C45852" w:rsidRDefault="00C45852" w:rsidP="00C45852">
            <w:pPr>
              <w:rPr>
                <w:rFonts w:ascii="Calibri" w:eastAsia="Calibri" w:hAnsi="Calibri" w:cs="Times New Roman"/>
              </w:rPr>
            </w:pPr>
          </w:p>
        </w:tc>
        <w:tc>
          <w:tcPr>
            <w:tcW w:w="851" w:type="dxa"/>
          </w:tcPr>
          <w:p w14:paraId="75A6F161"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B</w:t>
            </w:r>
          </w:p>
        </w:tc>
        <w:tc>
          <w:tcPr>
            <w:tcW w:w="3551" w:type="dxa"/>
          </w:tcPr>
          <w:p w14:paraId="208713E5"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Kim blev valgt</w:t>
            </w:r>
          </w:p>
        </w:tc>
      </w:tr>
      <w:tr w:rsidR="00C45852" w:rsidRPr="00C45852" w14:paraId="19B0197F" w14:textId="77777777" w:rsidTr="00C45852">
        <w:tc>
          <w:tcPr>
            <w:tcW w:w="610" w:type="dxa"/>
          </w:tcPr>
          <w:p w14:paraId="696E682F"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2:</w:t>
            </w:r>
          </w:p>
        </w:tc>
        <w:tc>
          <w:tcPr>
            <w:tcW w:w="2302" w:type="dxa"/>
          </w:tcPr>
          <w:p w14:paraId="4B9FB6CE"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Valg af referent + arbejdsliste</w:t>
            </w:r>
          </w:p>
        </w:tc>
        <w:tc>
          <w:tcPr>
            <w:tcW w:w="2441" w:type="dxa"/>
          </w:tcPr>
          <w:p w14:paraId="4934CD9C"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 xml:space="preserve">Referatet skal sammen med </w:t>
            </w:r>
            <w:proofErr w:type="spellStart"/>
            <w:r w:rsidRPr="00C45852">
              <w:rPr>
                <w:rFonts w:ascii="Calibri" w:eastAsia="Calibri" w:hAnsi="Calibri" w:cs="Times New Roman"/>
              </w:rPr>
              <w:t>arbejdslisten</w:t>
            </w:r>
            <w:proofErr w:type="spellEnd"/>
            <w:r w:rsidRPr="00C45852">
              <w:rPr>
                <w:rFonts w:ascii="Calibri" w:eastAsia="Calibri" w:hAnsi="Calibri" w:cs="Times New Roman"/>
              </w:rPr>
              <w:t xml:space="preserve"> sendes til sekretariatet.</w:t>
            </w:r>
          </w:p>
          <w:p w14:paraId="09C0AC2C"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Der skal udarbejdes en arbejdsliste under mødet, som gennemgås lige inden mødets afslutning</w:t>
            </w:r>
          </w:p>
        </w:tc>
        <w:tc>
          <w:tcPr>
            <w:tcW w:w="851" w:type="dxa"/>
          </w:tcPr>
          <w:p w14:paraId="3F99C6F0"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B</w:t>
            </w:r>
          </w:p>
        </w:tc>
        <w:tc>
          <w:tcPr>
            <w:tcW w:w="3551" w:type="dxa"/>
          </w:tcPr>
          <w:p w14:paraId="0971AC73"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Merete blev valgt som referent</w:t>
            </w:r>
          </w:p>
          <w:p w14:paraId="68F16149"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 xml:space="preserve">Lise laver </w:t>
            </w:r>
            <w:proofErr w:type="spellStart"/>
            <w:r w:rsidRPr="00C45852">
              <w:rPr>
                <w:rFonts w:ascii="Calibri" w:eastAsia="Calibri" w:hAnsi="Calibri" w:cs="Times New Roman"/>
              </w:rPr>
              <w:t>arbejdslisten</w:t>
            </w:r>
            <w:proofErr w:type="spellEnd"/>
          </w:p>
          <w:p w14:paraId="0F2E1F7D" w14:textId="77777777" w:rsidR="00C45852" w:rsidRPr="00C45852" w:rsidRDefault="00C45852" w:rsidP="00C45852">
            <w:pPr>
              <w:rPr>
                <w:rFonts w:ascii="Calibri" w:eastAsia="Calibri" w:hAnsi="Calibri" w:cs="Times New Roman"/>
              </w:rPr>
            </w:pPr>
          </w:p>
          <w:p w14:paraId="777ABC73"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Der var i øvrigt ingen kommentarer til referatet fra sidste møde.</w:t>
            </w:r>
          </w:p>
          <w:p w14:paraId="3A9C70E7" w14:textId="77777777" w:rsidR="00C45852" w:rsidRPr="00C45852" w:rsidRDefault="00C45852" w:rsidP="00C45852">
            <w:pPr>
              <w:rPr>
                <w:rFonts w:ascii="Calibri" w:eastAsia="Calibri" w:hAnsi="Calibri" w:cs="Times New Roman"/>
              </w:rPr>
            </w:pPr>
          </w:p>
          <w:p w14:paraId="1EA421C4" w14:textId="77777777" w:rsidR="00C45852" w:rsidRPr="00C45852" w:rsidRDefault="00C45852" w:rsidP="00C45852">
            <w:pPr>
              <w:rPr>
                <w:rFonts w:ascii="Calibri" w:eastAsia="Calibri" w:hAnsi="Calibri" w:cs="Times New Roman"/>
              </w:rPr>
            </w:pPr>
            <w:proofErr w:type="spellStart"/>
            <w:r w:rsidRPr="00C45852">
              <w:rPr>
                <w:rFonts w:ascii="Calibri" w:eastAsia="Calibri" w:hAnsi="Calibri" w:cs="Times New Roman"/>
              </w:rPr>
              <w:t>Arbejdslisten</w:t>
            </w:r>
            <w:proofErr w:type="spellEnd"/>
            <w:r w:rsidRPr="00C45852">
              <w:rPr>
                <w:rFonts w:ascii="Calibri" w:eastAsia="Calibri" w:hAnsi="Calibri" w:cs="Times New Roman"/>
              </w:rPr>
              <w:t xml:space="preserve"> blev gennemgået og rettet til.</w:t>
            </w:r>
          </w:p>
        </w:tc>
      </w:tr>
      <w:tr w:rsidR="00C45852" w:rsidRPr="00C45852" w14:paraId="03C6448D" w14:textId="77777777" w:rsidTr="00C45852">
        <w:tc>
          <w:tcPr>
            <w:tcW w:w="610" w:type="dxa"/>
          </w:tcPr>
          <w:p w14:paraId="13CEE6F2"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3:</w:t>
            </w:r>
          </w:p>
        </w:tc>
        <w:tc>
          <w:tcPr>
            <w:tcW w:w="2302" w:type="dxa"/>
          </w:tcPr>
          <w:p w14:paraId="037E822C"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Godkendelse af dagsorden</w:t>
            </w:r>
          </w:p>
        </w:tc>
        <w:tc>
          <w:tcPr>
            <w:tcW w:w="2441" w:type="dxa"/>
          </w:tcPr>
          <w:p w14:paraId="27548490" w14:textId="77777777" w:rsidR="00C45852" w:rsidRPr="00C45852" w:rsidRDefault="00C45852" w:rsidP="00C45852">
            <w:pPr>
              <w:rPr>
                <w:rFonts w:ascii="Calibri" w:eastAsia="Calibri" w:hAnsi="Calibri" w:cs="Times New Roman"/>
              </w:rPr>
            </w:pPr>
          </w:p>
        </w:tc>
        <w:tc>
          <w:tcPr>
            <w:tcW w:w="851" w:type="dxa"/>
          </w:tcPr>
          <w:p w14:paraId="706E5317"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B</w:t>
            </w:r>
          </w:p>
        </w:tc>
        <w:tc>
          <w:tcPr>
            <w:tcW w:w="3551" w:type="dxa"/>
          </w:tcPr>
          <w:p w14:paraId="53767DD5"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Godkendt uden bemærkninger</w:t>
            </w:r>
          </w:p>
        </w:tc>
      </w:tr>
      <w:tr w:rsidR="00C45852" w:rsidRPr="00C45852" w14:paraId="78FAB9BD" w14:textId="77777777" w:rsidTr="00C45852">
        <w:tc>
          <w:tcPr>
            <w:tcW w:w="610" w:type="dxa"/>
          </w:tcPr>
          <w:p w14:paraId="68408579"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4:</w:t>
            </w:r>
          </w:p>
        </w:tc>
        <w:tc>
          <w:tcPr>
            <w:tcW w:w="2302" w:type="dxa"/>
          </w:tcPr>
          <w:p w14:paraId="0E4D7243"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rPr>
              <w:t>Satspuljemidler</w:t>
            </w:r>
          </w:p>
        </w:tc>
        <w:tc>
          <w:tcPr>
            <w:tcW w:w="2441" w:type="dxa"/>
          </w:tcPr>
          <w:p w14:paraId="4C253F1E" w14:textId="77777777" w:rsidR="00C45852" w:rsidRPr="00C45852" w:rsidRDefault="00C45852" w:rsidP="00C45852">
            <w:pPr>
              <w:rPr>
                <w:rFonts w:ascii="Calibri" w:eastAsia="Calibri" w:hAnsi="Calibri" w:cs="Times New Roman"/>
                <w:lang w:val="en-US"/>
              </w:rPr>
            </w:pPr>
            <w:r w:rsidRPr="00C45852">
              <w:rPr>
                <w:rFonts w:ascii="Calibri" w:eastAsia="Calibri" w:hAnsi="Calibri" w:cs="Times New Roman"/>
                <w:lang w:val="en-US"/>
              </w:rPr>
              <w:t xml:space="preserve">Link: </w:t>
            </w:r>
            <w:hyperlink r:id="rId22" w:tgtFrame="_blank" w:history="1">
              <w:r w:rsidRPr="00C45852">
                <w:rPr>
                  <w:rFonts w:ascii="Calibri" w:eastAsia="Calibri" w:hAnsi="Calibri" w:cs="Times New Roman"/>
                  <w:color w:val="0563C1"/>
                  <w:u w:val="single"/>
                  <w:lang w:val="en-US"/>
                </w:rPr>
                <w:t>http://www.altinget.dk/rssitem.aspx?id=1317742</w:t>
              </w:r>
            </w:hyperlink>
          </w:p>
        </w:tc>
        <w:tc>
          <w:tcPr>
            <w:tcW w:w="851" w:type="dxa"/>
          </w:tcPr>
          <w:p w14:paraId="4BF34660"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D+B</w:t>
            </w:r>
          </w:p>
        </w:tc>
        <w:tc>
          <w:tcPr>
            <w:tcW w:w="3551" w:type="dxa"/>
          </w:tcPr>
          <w:p w14:paraId="4EDFC0F8"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 xml:space="preserve">Vi afventer og ser om der kommer puljer i efteråret, da vi har rigeligt at lave p.t. med at arrangere og tilrettelægge inspirationsdagene. Det samme gælder fondsarbejdet. </w:t>
            </w:r>
          </w:p>
        </w:tc>
      </w:tr>
      <w:tr w:rsidR="00C45852" w:rsidRPr="00C45852" w14:paraId="65D86ADA" w14:textId="77777777" w:rsidTr="00C45852">
        <w:tc>
          <w:tcPr>
            <w:tcW w:w="610" w:type="dxa"/>
          </w:tcPr>
          <w:p w14:paraId="45B48B16"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4:</w:t>
            </w:r>
          </w:p>
        </w:tc>
        <w:tc>
          <w:tcPr>
            <w:tcW w:w="2302" w:type="dxa"/>
          </w:tcPr>
          <w:p w14:paraId="3A48958C" w14:textId="77777777" w:rsidR="00C45852" w:rsidRPr="00C45852" w:rsidRDefault="00C45852" w:rsidP="00C45852">
            <w:pPr>
              <w:rPr>
                <w:rFonts w:ascii="Calibri" w:eastAsia="Calibri" w:hAnsi="Calibri" w:cs="Times New Roman"/>
                <w:b/>
              </w:rPr>
            </w:pPr>
            <w:r w:rsidRPr="00C45852">
              <w:rPr>
                <w:rFonts w:ascii="Calibri" w:eastAsia="Calibri" w:hAnsi="Calibri" w:cs="Times New Roman"/>
                <w:b/>
              </w:rPr>
              <w:t>Inspirationsdage 2017</w:t>
            </w:r>
          </w:p>
        </w:tc>
        <w:tc>
          <w:tcPr>
            <w:tcW w:w="2441" w:type="dxa"/>
          </w:tcPr>
          <w:p w14:paraId="0D9DEB70"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 xml:space="preserve">Status: Hvor langt er vi kommet med: </w:t>
            </w:r>
          </w:p>
          <w:p w14:paraId="7E5DD76A" w14:textId="77777777" w:rsidR="00C45852" w:rsidRPr="00C45852" w:rsidRDefault="00C45852" w:rsidP="00C45852">
            <w:pPr>
              <w:numPr>
                <w:ilvl w:val="0"/>
                <w:numId w:val="16"/>
              </w:numPr>
              <w:contextualSpacing/>
              <w:rPr>
                <w:rFonts w:ascii="Calibri" w:eastAsia="Calibri" w:hAnsi="Calibri" w:cs="Times New Roman"/>
              </w:rPr>
            </w:pPr>
            <w:r w:rsidRPr="00C45852">
              <w:rPr>
                <w:rFonts w:ascii="Calibri" w:eastAsia="Calibri" w:hAnsi="Calibri" w:cs="Times New Roman"/>
              </w:rPr>
              <w:t>Lokaler</w:t>
            </w:r>
          </w:p>
          <w:p w14:paraId="711DF265" w14:textId="77777777" w:rsidR="00C45852" w:rsidRPr="00C45852" w:rsidRDefault="00C45852" w:rsidP="00C45852">
            <w:pPr>
              <w:numPr>
                <w:ilvl w:val="0"/>
                <w:numId w:val="16"/>
              </w:numPr>
              <w:contextualSpacing/>
              <w:rPr>
                <w:rFonts w:ascii="Calibri" w:eastAsia="Calibri" w:hAnsi="Calibri" w:cs="Times New Roman"/>
              </w:rPr>
            </w:pPr>
            <w:r w:rsidRPr="00C45852">
              <w:rPr>
                <w:rFonts w:ascii="Calibri" w:eastAsia="Calibri" w:hAnsi="Calibri" w:cs="Times New Roman"/>
              </w:rPr>
              <w:t>Indlæg</w:t>
            </w:r>
          </w:p>
          <w:p w14:paraId="24E8F452" w14:textId="77777777" w:rsidR="00C45852" w:rsidRPr="00C45852" w:rsidRDefault="00C45852" w:rsidP="00D51366">
            <w:pPr>
              <w:keepNext/>
              <w:numPr>
                <w:ilvl w:val="0"/>
                <w:numId w:val="16"/>
              </w:numPr>
              <w:suppressAutoHyphens/>
              <w:contextualSpacing/>
              <w:rPr>
                <w:rFonts w:ascii="Calibri" w:eastAsia="Calibri" w:hAnsi="Calibri" w:cs="Times New Roman"/>
              </w:rPr>
            </w:pPr>
            <w:r w:rsidRPr="00D51366">
              <w:rPr>
                <w:rFonts w:ascii="Calibri" w:eastAsia="Calibri" w:hAnsi="Calibri" w:cs="Times New Roman"/>
              </w:rPr>
              <w:t xml:space="preserve">Oplægsholdere fra </w:t>
            </w:r>
            <w:proofErr w:type="spellStart"/>
            <w:r w:rsidRPr="00D51366">
              <w:rPr>
                <w:rFonts w:ascii="Calibri" w:eastAsia="Calibri" w:hAnsi="Calibri" w:cs="Times New Roman"/>
              </w:rPr>
              <w:t>specielkonsulent</w:t>
            </w:r>
            <w:proofErr w:type="spellEnd"/>
            <w:r w:rsidRPr="00D51366">
              <w:rPr>
                <w:rFonts w:ascii="Calibri" w:eastAsia="Calibri" w:hAnsi="Calibri" w:cs="Times New Roman"/>
              </w:rPr>
              <w:t xml:space="preserve"> ser det ud til at vi har udfordringer både Øst og Vest. </w:t>
            </w:r>
          </w:p>
        </w:tc>
        <w:tc>
          <w:tcPr>
            <w:tcW w:w="851" w:type="dxa"/>
          </w:tcPr>
          <w:p w14:paraId="17F1A95C"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D+B</w:t>
            </w:r>
          </w:p>
        </w:tc>
        <w:tc>
          <w:tcPr>
            <w:tcW w:w="3551" w:type="dxa"/>
          </w:tcPr>
          <w:p w14:paraId="2CFAF169"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Vi skal regne med plads til 2 skrivetolke, 4 oplægsholdere og os 4 arrangører udover de tilmeldte deltagere. Der er plads til 50 i Århus i lokalet og 40 i Rødovre.  Det er p.t. tilkendegivelser fra 5 firmaer – vi skal nok regne med 2 fra hvert firma. 10 personer i alt.</w:t>
            </w:r>
          </w:p>
          <w:p w14:paraId="320C0B75" w14:textId="77777777" w:rsidR="00C45852" w:rsidRPr="00C45852" w:rsidRDefault="00C45852" w:rsidP="00C45852">
            <w:pPr>
              <w:rPr>
                <w:rFonts w:ascii="Calibri" w:eastAsia="Calibri" w:hAnsi="Calibri" w:cs="Times New Roman"/>
              </w:rPr>
            </w:pPr>
          </w:p>
          <w:p w14:paraId="132057D5" w14:textId="77777777" w:rsidR="00C45852" w:rsidRPr="00C45852" w:rsidRDefault="00C45852" w:rsidP="00C45852">
            <w:pPr>
              <w:rPr>
                <w:rFonts w:ascii="Calibri" w:eastAsia="Calibri" w:hAnsi="Calibri" w:cs="Times New Roman"/>
              </w:rPr>
            </w:pPr>
            <w:r w:rsidRPr="00C45852">
              <w:rPr>
                <w:rFonts w:ascii="Calibri" w:eastAsia="Calibri" w:hAnsi="Calibri" w:cs="Times New Roman"/>
              </w:rPr>
              <w:t>Kim gennemgik budgettet. Der er sat penge af til gaver til 4 oplægsholdere – 100,- kr. til hver.</w:t>
            </w:r>
          </w:p>
          <w:p w14:paraId="5AD62F10" w14:textId="77777777" w:rsidR="00C45852" w:rsidRPr="00C45852" w:rsidRDefault="00C45852" w:rsidP="00C45852">
            <w:pPr>
              <w:rPr>
                <w:rFonts w:ascii="Calibri" w:eastAsia="Calibri" w:hAnsi="Calibri" w:cs="Times New Roman"/>
              </w:rPr>
            </w:pPr>
          </w:p>
        </w:tc>
      </w:tr>
    </w:tbl>
    <w:p w14:paraId="3A881891" w14:textId="77777777" w:rsidR="00C45852" w:rsidRDefault="00C45852" w:rsidP="00866C4D"/>
    <w:p w14:paraId="122357AF" w14:textId="77777777" w:rsidR="00184E82" w:rsidRPr="007D6390" w:rsidRDefault="00184E82" w:rsidP="00184E82">
      <w:pPr>
        <w:rPr>
          <w:rFonts w:ascii="Trebuchet MS" w:hAnsi="Trebuchet MS"/>
          <w:b/>
          <w:sz w:val="32"/>
          <w:szCs w:val="32"/>
        </w:rPr>
      </w:pPr>
      <w:r w:rsidRPr="007D6390">
        <w:rPr>
          <w:rFonts w:ascii="Trebuchet MS" w:hAnsi="Trebuchet MS"/>
          <w:b/>
          <w:sz w:val="32"/>
          <w:szCs w:val="32"/>
        </w:rPr>
        <w:lastRenderedPageBreak/>
        <w:t>Ramme for årsrapport fra Høreforeningens udvalg</w:t>
      </w:r>
    </w:p>
    <w:p w14:paraId="70E7825A" w14:textId="77777777" w:rsidR="00184E82" w:rsidRPr="007D6390" w:rsidRDefault="00184E82" w:rsidP="00184E82">
      <w:pPr>
        <w:rPr>
          <w:rFonts w:ascii="Trebuchet MS" w:hAnsi="Trebuchet MS"/>
        </w:rPr>
      </w:pPr>
    </w:p>
    <w:p w14:paraId="7C80B638" w14:textId="77777777" w:rsidR="00184E82" w:rsidRPr="007D6390" w:rsidRDefault="00184E82" w:rsidP="00184E82">
      <w:pPr>
        <w:rPr>
          <w:rFonts w:ascii="Trebuchet MS" w:hAnsi="Trebuchet MS"/>
          <w:b/>
          <w:u w:val="single"/>
        </w:rPr>
      </w:pPr>
      <w:r w:rsidRPr="007D6390">
        <w:rPr>
          <w:rFonts w:ascii="Trebuchet MS" w:hAnsi="Trebuchet MS"/>
          <w:b/>
          <w:u w:val="single"/>
        </w:rPr>
        <w:t>Tidsplan</w:t>
      </w:r>
    </w:p>
    <w:p w14:paraId="70DB888A" w14:textId="77777777" w:rsidR="00184E82" w:rsidRPr="007D6390" w:rsidRDefault="00184E82" w:rsidP="00184E82">
      <w:pPr>
        <w:rPr>
          <w:rFonts w:ascii="Trebuchet MS" w:hAnsi="Trebuchet MS"/>
        </w:rPr>
      </w:pPr>
      <w:r w:rsidRPr="007D6390">
        <w:rPr>
          <w:rFonts w:ascii="Trebuchet MS" w:hAnsi="Trebuchet MS"/>
        </w:rPr>
        <w:t>Årsrapporten sendes til sekretariatet i februar, så de kan forelægges på HB-mødet i marts.</w:t>
      </w:r>
    </w:p>
    <w:p w14:paraId="3111FC43" w14:textId="77777777" w:rsidR="00184E82" w:rsidRPr="007D6390" w:rsidRDefault="00184E82" w:rsidP="00184E82">
      <w:pPr>
        <w:rPr>
          <w:rFonts w:ascii="Trebuchet MS" w:hAnsi="Trebuchet MS"/>
        </w:rPr>
      </w:pPr>
    </w:p>
    <w:p w14:paraId="1A075FFF" w14:textId="77777777" w:rsidR="00184E82" w:rsidRPr="007D6390" w:rsidRDefault="00184E82" w:rsidP="00184E82">
      <w:pPr>
        <w:rPr>
          <w:rFonts w:ascii="Trebuchet MS" w:hAnsi="Trebuchet MS"/>
          <w:b/>
          <w:u w:val="single"/>
        </w:rPr>
      </w:pPr>
      <w:r w:rsidRPr="007D6390">
        <w:rPr>
          <w:rFonts w:ascii="Trebuchet MS" w:hAnsi="Trebuchet MS"/>
          <w:b/>
          <w:u w:val="single"/>
        </w:rPr>
        <w:t>Indhold</w:t>
      </w:r>
    </w:p>
    <w:p w14:paraId="27FA8252" w14:textId="77777777" w:rsidR="00184E82" w:rsidRPr="007D6390" w:rsidRDefault="00184E82" w:rsidP="00184E82">
      <w:pPr>
        <w:rPr>
          <w:rFonts w:ascii="Trebuchet MS" w:hAnsi="Trebuchet MS"/>
        </w:rPr>
      </w:pPr>
      <w:r w:rsidRPr="007D6390">
        <w:rPr>
          <w:rFonts w:ascii="Trebuchet MS" w:hAnsi="Trebuchet MS"/>
        </w:rPr>
        <w:t xml:space="preserve">Årsrapporten er primært en afrapportering af de indsatsområder, som udvalget har arbejdet med i det forgangne år. </w:t>
      </w:r>
    </w:p>
    <w:p w14:paraId="50663E9B" w14:textId="77777777" w:rsidR="00184E82" w:rsidRPr="007D6390" w:rsidRDefault="00184E82" w:rsidP="00184E82">
      <w:pPr>
        <w:rPr>
          <w:rFonts w:ascii="Trebuchet MS" w:hAnsi="Trebuchet MS"/>
        </w:rPr>
      </w:pPr>
      <w:r w:rsidRPr="007D6390">
        <w:rPr>
          <w:rFonts w:ascii="Trebuchet MS" w:hAnsi="Trebuchet MS"/>
        </w:rPr>
        <w:t xml:space="preserve">Rapporten beskriver kort, hvordan udvalget har arbejdet med mærkesagerne. Fokus er på, om målene og succeskriterierne for udvalgets indsatser er blevet indfriet. Mål og succeskriterier fremgår af de handleplaner, som udvalget har arbejdet med. Her er det også relevant at beskrive, hvordan medlemmerne kan mærke, at vi har arbejdet med indsatsområdet. Hvad har vi lært af indsatserne? Er der behov for at fortsætte en eller flere af indsatserne i det kommende år?  </w:t>
      </w:r>
    </w:p>
    <w:p w14:paraId="7D7CB0B3" w14:textId="77777777" w:rsidR="00184E82" w:rsidRPr="007D6390" w:rsidRDefault="00184E82" w:rsidP="00184E82">
      <w:pPr>
        <w:rPr>
          <w:rFonts w:ascii="Trebuchet MS" w:hAnsi="Trebuchet MS"/>
        </w:rPr>
      </w:pPr>
      <w:r w:rsidRPr="007D6390">
        <w:rPr>
          <w:rFonts w:ascii="Trebuchet MS" w:hAnsi="Trebuchet MS"/>
        </w:rPr>
        <w:t>Årsrapporten forholder sig også til, hvordan udvalget har arbejdet med de tværgående mærkesager, der gælder for alle udvalg, om at styrke Høreforeningens synlighed og medlemsrekruttering.</w:t>
      </w:r>
    </w:p>
    <w:p w14:paraId="3393AE8D" w14:textId="77777777" w:rsidR="00184E82" w:rsidRPr="007D6390" w:rsidRDefault="00184E82" w:rsidP="00184E82">
      <w:pPr>
        <w:rPr>
          <w:rFonts w:ascii="Trebuchet MS" w:hAnsi="Trebuchet MS"/>
        </w:rPr>
      </w:pPr>
      <w:r w:rsidRPr="007D6390">
        <w:rPr>
          <w:rFonts w:ascii="Trebuchet MS" w:hAnsi="Trebuchet MS"/>
        </w:rPr>
        <w:t xml:space="preserve">Årsrapporten skal endvidere forholde sig til, hvilke ressourcer udvalget har brugt – altså en samlet status på budget, økonomi og fundraising af udvalgets aktiviteter.  </w:t>
      </w:r>
    </w:p>
    <w:p w14:paraId="439C23E0" w14:textId="77777777" w:rsidR="00184E82" w:rsidRPr="007D6390" w:rsidRDefault="00184E82" w:rsidP="00184E82"/>
    <w:p w14:paraId="58191B3F" w14:textId="77777777" w:rsidR="00184E82" w:rsidRPr="003D1429" w:rsidRDefault="00184E82" w:rsidP="00184E82">
      <w:pPr>
        <w:rPr>
          <w:sz w:val="24"/>
        </w:rPr>
      </w:pPr>
    </w:p>
    <w:p w14:paraId="563715AE" w14:textId="77777777" w:rsidR="00184E82" w:rsidRPr="00C11CD8" w:rsidRDefault="00987DB5" w:rsidP="00C11CD8">
      <w:r>
        <w:br w:type="page"/>
      </w:r>
    </w:p>
    <w:p w14:paraId="1A478D3A" w14:textId="77777777" w:rsidR="00184E82" w:rsidRDefault="00184E82" w:rsidP="00184E82">
      <w:pPr>
        <w:pStyle w:val="Listeafsnit"/>
        <w:rPr>
          <w:rFonts w:ascii="Trebuchet MS" w:hAnsi="Trebuchet MS"/>
          <w:b/>
          <w:u w:val="single"/>
        </w:rPr>
      </w:pPr>
    </w:p>
    <w:p w14:paraId="4601BBD1" w14:textId="77777777" w:rsidR="00184E82" w:rsidRPr="00EC553C" w:rsidRDefault="00184E82" w:rsidP="00184E82">
      <w:pPr>
        <w:pStyle w:val="Listeafsnit"/>
        <w:rPr>
          <w:rFonts w:ascii="Trebuchet MS" w:hAnsi="Trebuchet MS"/>
          <w:b/>
          <w:u w:val="single"/>
        </w:rPr>
      </w:pPr>
      <w:r>
        <w:rPr>
          <w:rFonts w:ascii="Trebuchet MS" w:hAnsi="Trebuchet MS"/>
          <w:b/>
          <w:u w:val="single"/>
        </w:rPr>
        <w:t>HB-medlemmets</w:t>
      </w:r>
      <w:r w:rsidRPr="00EC553C">
        <w:rPr>
          <w:rFonts w:ascii="Trebuchet MS" w:hAnsi="Trebuchet MS"/>
          <w:b/>
          <w:u w:val="single"/>
        </w:rPr>
        <w:t xml:space="preserve"> rolle og ansvar i udvalg</w:t>
      </w:r>
      <w:r>
        <w:rPr>
          <w:rFonts w:ascii="Trebuchet MS" w:hAnsi="Trebuchet MS"/>
          <w:b/>
          <w:u w:val="single"/>
        </w:rPr>
        <w:t xml:space="preserve">                             </w:t>
      </w:r>
    </w:p>
    <w:p w14:paraId="4B8F2148" w14:textId="77777777" w:rsidR="00184E82" w:rsidRDefault="00184E82" w:rsidP="00184E82">
      <w:pPr>
        <w:pStyle w:val="Listeafsnit"/>
        <w:rPr>
          <w:rFonts w:ascii="Trebuchet MS" w:hAnsi="Trebuchet MS"/>
        </w:rPr>
      </w:pPr>
    </w:p>
    <w:p w14:paraId="4CFCB7A0" w14:textId="77777777" w:rsidR="00184E82" w:rsidRDefault="00184E82" w:rsidP="00184E82">
      <w:pPr>
        <w:pStyle w:val="Listeafsnit"/>
        <w:rPr>
          <w:rFonts w:ascii="Trebuchet MS" w:hAnsi="Trebuchet MS"/>
        </w:rPr>
      </w:pPr>
      <w:r>
        <w:rPr>
          <w:rFonts w:ascii="Trebuchet MS" w:hAnsi="Trebuchet MS"/>
        </w:rPr>
        <w:t>HB-repræsentanterne</w:t>
      </w:r>
      <w:r w:rsidRPr="0092033C">
        <w:rPr>
          <w:rFonts w:ascii="Trebuchet MS" w:hAnsi="Trebuchet MS"/>
        </w:rPr>
        <w:t xml:space="preserve"> betragtes som kontaktpersoner til hovedbestyrelsen og fungerer som bindeled mellem hovedbestyrelsen og udvalget – begge veje. </w:t>
      </w:r>
    </w:p>
    <w:p w14:paraId="161D4141" w14:textId="77777777" w:rsidR="00184E82" w:rsidRDefault="00184E82" w:rsidP="00184E82">
      <w:pPr>
        <w:pStyle w:val="Listeafsnit"/>
        <w:rPr>
          <w:rFonts w:ascii="Trebuchet MS" w:hAnsi="Trebuchet MS"/>
        </w:rPr>
      </w:pPr>
    </w:p>
    <w:p w14:paraId="7B5D2311" w14:textId="77777777" w:rsidR="00184E82" w:rsidRDefault="00184E82" w:rsidP="00184E82">
      <w:pPr>
        <w:pStyle w:val="Listeafsnit"/>
        <w:rPr>
          <w:rFonts w:ascii="Trebuchet MS" w:hAnsi="Trebuchet MS"/>
        </w:rPr>
      </w:pPr>
      <w:r w:rsidRPr="00B92F59">
        <w:rPr>
          <w:rFonts w:ascii="Trebuchet MS" w:hAnsi="Trebuchet MS"/>
        </w:rPr>
        <w:t>HB-kontaktpersonen deltager efter koordinering med udvalgsformanden i de møder, der skønnes hensigtsmæssigt.</w:t>
      </w:r>
      <w:r>
        <w:rPr>
          <w:rFonts w:ascii="Trebuchet MS" w:hAnsi="Trebuchet MS"/>
        </w:rPr>
        <w:t xml:space="preserve"> </w:t>
      </w:r>
      <w:r w:rsidRPr="0092033C">
        <w:rPr>
          <w:rFonts w:ascii="Trebuchet MS" w:hAnsi="Trebuchet MS"/>
        </w:rPr>
        <w:t>Omvendt kan HB-kontaktpersonen også udtrykke et ønske om at deltage på et udvalgs</w:t>
      </w:r>
      <w:r w:rsidRPr="0092033C">
        <w:rPr>
          <w:rFonts w:ascii="Trebuchet MS" w:hAnsi="Trebuchet MS"/>
        </w:rPr>
        <w:softHyphen/>
        <w:t>møde, hvis vedkommende skal have noget med ind i udvalget.</w:t>
      </w:r>
    </w:p>
    <w:p w14:paraId="3F1735D1" w14:textId="77777777" w:rsidR="00184E82" w:rsidRDefault="00184E82" w:rsidP="00184E82">
      <w:pPr>
        <w:pStyle w:val="Listeafsnit"/>
        <w:rPr>
          <w:rFonts w:ascii="Trebuchet MS" w:hAnsi="Trebuchet MS"/>
        </w:rPr>
      </w:pPr>
      <w:r w:rsidRPr="0092033C">
        <w:rPr>
          <w:rFonts w:ascii="Trebuchet MS" w:hAnsi="Trebuchet MS"/>
        </w:rPr>
        <w:br/>
        <w:t>HB-kontaktpers</w:t>
      </w:r>
      <w:r>
        <w:rPr>
          <w:rFonts w:ascii="Trebuchet MS" w:hAnsi="Trebuchet MS"/>
        </w:rPr>
        <w:t>onen skal være med til at sikre:</w:t>
      </w:r>
      <w:r>
        <w:rPr>
          <w:rFonts w:ascii="Trebuchet MS" w:hAnsi="Trebuchet MS"/>
        </w:rPr>
        <w:br/>
      </w:r>
    </w:p>
    <w:p w14:paraId="78786977" w14:textId="77777777" w:rsidR="00184E82" w:rsidRPr="00074FF2" w:rsidRDefault="00184E82" w:rsidP="00184E82">
      <w:pPr>
        <w:pStyle w:val="Listeafsnit"/>
        <w:numPr>
          <w:ilvl w:val="0"/>
          <w:numId w:val="6"/>
        </w:numPr>
        <w:rPr>
          <w:rFonts w:ascii="Trebuchet MS" w:hAnsi="Trebuchet MS"/>
        </w:rPr>
      </w:pPr>
      <w:r w:rsidRPr="00074FF2">
        <w:rPr>
          <w:rFonts w:ascii="Trebuchet MS" w:hAnsi="Trebuchet MS"/>
        </w:rPr>
        <w:t>at der er fremdrift i udvalget</w:t>
      </w:r>
    </w:p>
    <w:p w14:paraId="3E72F291" w14:textId="77777777" w:rsidR="00184E82" w:rsidRDefault="00184E82" w:rsidP="00184E82">
      <w:pPr>
        <w:pStyle w:val="Listeafsnit"/>
        <w:numPr>
          <w:ilvl w:val="0"/>
          <w:numId w:val="6"/>
        </w:numPr>
        <w:rPr>
          <w:rFonts w:ascii="Trebuchet MS" w:hAnsi="Trebuchet MS"/>
        </w:rPr>
      </w:pPr>
      <w:r w:rsidRPr="00643073">
        <w:rPr>
          <w:rFonts w:ascii="Trebuchet MS" w:hAnsi="Trebuchet MS"/>
        </w:rPr>
        <w:t>at der evt. omorganiseres/udvalgsmedlemmer skiftes ud/genindstilles</w:t>
      </w:r>
    </w:p>
    <w:p w14:paraId="5AD073B9" w14:textId="77777777" w:rsidR="00184E82" w:rsidRDefault="00184E82" w:rsidP="00184E82">
      <w:pPr>
        <w:pStyle w:val="Listeafsnit"/>
        <w:numPr>
          <w:ilvl w:val="0"/>
          <w:numId w:val="6"/>
        </w:numPr>
        <w:rPr>
          <w:rFonts w:ascii="Trebuchet MS" w:hAnsi="Trebuchet MS"/>
        </w:rPr>
      </w:pPr>
      <w:r w:rsidRPr="00643073">
        <w:rPr>
          <w:rFonts w:ascii="Trebuchet MS" w:hAnsi="Trebuchet MS"/>
        </w:rPr>
        <w:t>at udvalgsarbejdet tager udgangspunkt i mærkesagerne og sikre konsensus i politiske sager</w:t>
      </w:r>
    </w:p>
    <w:p w14:paraId="09F47240" w14:textId="77777777" w:rsidR="00184E82" w:rsidRPr="00643073" w:rsidRDefault="00184E82" w:rsidP="00184E82">
      <w:pPr>
        <w:pStyle w:val="Listeafsnit"/>
        <w:numPr>
          <w:ilvl w:val="0"/>
          <w:numId w:val="6"/>
        </w:numPr>
        <w:rPr>
          <w:rFonts w:ascii="Trebuchet MS" w:hAnsi="Trebuchet MS"/>
        </w:rPr>
      </w:pPr>
      <w:r w:rsidRPr="00643073">
        <w:rPr>
          <w:rFonts w:ascii="Trebuchet MS" w:hAnsi="Trebuchet MS"/>
        </w:rPr>
        <w:t>at der bliver lavet handleplan (med udgangspunkt i mærkesagerne). Og at der arbejdes efter denne.</w:t>
      </w:r>
    </w:p>
    <w:p w14:paraId="01CFC643" w14:textId="77777777" w:rsidR="00184E82" w:rsidRDefault="00184E82" w:rsidP="00184E82">
      <w:pPr>
        <w:pStyle w:val="Listeafsnit"/>
        <w:numPr>
          <w:ilvl w:val="0"/>
          <w:numId w:val="6"/>
        </w:numPr>
        <w:rPr>
          <w:rFonts w:ascii="Trebuchet MS" w:hAnsi="Trebuchet MS"/>
        </w:rPr>
      </w:pPr>
      <w:r w:rsidRPr="00074FF2">
        <w:rPr>
          <w:rFonts w:ascii="Trebuchet MS" w:hAnsi="Trebuchet MS"/>
        </w:rPr>
        <w:t>at relevant information fra udvalgene videreformidles til HB evt. via et dagsordens punkt eller via et nyt punkt ”orientering fra HB-kontaktpersoner</w:t>
      </w:r>
      <w:r>
        <w:rPr>
          <w:rFonts w:ascii="Trebuchet MS" w:hAnsi="Trebuchet MS"/>
        </w:rPr>
        <w:softHyphen/>
      </w:r>
      <w:r w:rsidRPr="00074FF2">
        <w:rPr>
          <w:rFonts w:ascii="Trebuchet MS" w:hAnsi="Trebuchet MS"/>
        </w:rPr>
        <w:t xml:space="preserve">ne/udvalgene”, som fremover skal være et fast punkt på HB-dagsordenen. </w:t>
      </w:r>
    </w:p>
    <w:p w14:paraId="1AF5B6FC" w14:textId="77777777" w:rsidR="00184E82" w:rsidRPr="00074FF2" w:rsidRDefault="00184E82" w:rsidP="00184E82">
      <w:pPr>
        <w:pStyle w:val="Listeafsnit"/>
        <w:numPr>
          <w:ilvl w:val="0"/>
          <w:numId w:val="6"/>
        </w:numPr>
        <w:rPr>
          <w:rFonts w:ascii="Trebuchet MS" w:hAnsi="Trebuchet MS"/>
        </w:rPr>
      </w:pPr>
      <w:r w:rsidRPr="00074FF2">
        <w:rPr>
          <w:rFonts w:ascii="Trebuchet MS" w:hAnsi="Trebuchet MS"/>
        </w:rPr>
        <w:t>være garant for at emner bliver bragt fra HB til udvalget – og vise versa</w:t>
      </w:r>
      <w:r>
        <w:rPr>
          <w:rFonts w:ascii="Trebuchet MS" w:hAnsi="Trebuchet MS"/>
        </w:rPr>
        <w:t xml:space="preserve"> og</w:t>
      </w:r>
      <w:r w:rsidRPr="00074FF2">
        <w:rPr>
          <w:rFonts w:ascii="Trebuchet MS" w:hAnsi="Trebuchet MS"/>
        </w:rPr>
        <w:br/>
        <w:t>sikre</w:t>
      </w:r>
      <w:r>
        <w:rPr>
          <w:rFonts w:ascii="Trebuchet MS" w:hAnsi="Trebuchet MS"/>
        </w:rPr>
        <w:t>,</w:t>
      </w:r>
      <w:r w:rsidRPr="00074FF2">
        <w:rPr>
          <w:rFonts w:ascii="Trebuchet MS" w:hAnsi="Trebuchet MS"/>
        </w:rPr>
        <w:t xml:space="preserve"> at de politiske beslutninger bliver besluttet det rette sted</w:t>
      </w:r>
      <w:r w:rsidRPr="00074FF2">
        <w:rPr>
          <w:rFonts w:ascii="Trebuchet MS" w:hAnsi="Trebuchet MS"/>
        </w:rPr>
        <w:br/>
      </w:r>
    </w:p>
    <w:p w14:paraId="5F798F54" w14:textId="77777777" w:rsidR="00184E82" w:rsidRDefault="00184E82" w:rsidP="00184E82">
      <w:pPr>
        <w:pStyle w:val="Listeafsnit"/>
        <w:rPr>
          <w:rFonts w:ascii="Trebuchet MS" w:hAnsi="Trebuchet MS"/>
        </w:rPr>
      </w:pPr>
      <w:r>
        <w:rPr>
          <w:rFonts w:ascii="Trebuchet MS" w:hAnsi="Trebuchet MS"/>
        </w:rPr>
        <w:t>Krav til HB-medlemmet:</w:t>
      </w:r>
    </w:p>
    <w:p w14:paraId="557C79AF" w14:textId="77777777" w:rsidR="00184E82" w:rsidRDefault="00184E82" w:rsidP="00184E82">
      <w:pPr>
        <w:pStyle w:val="Listeafsnit"/>
        <w:rPr>
          <w:rFonts w:ascii="Trebuchet MS" w:hAnsi="Trebuchet MS"/>
        </w:rPr>
      </w:pPr>
    </w:p>
    <w:p w14:paraId="23550532" w14:textId="77777777" w:rsidR="00184E82" w:rsidRPr="00074FF2" w:rsidRDefault="00184E82" w:rsidP="00184E82">
      <w:pPr>
        <w:pStyle w:val="Listeafsnit"/>
        <w:numPr>
          <w:ilvl w:val="0"/>
          <w:numId w:val="7"/>
        </w:numPr>
        <w:rPr>
          <w:rFonts w:ascii="Trebuchet MS" w:hAnsi="Trebuchet MS"/>
        </w:rPr>
      </w:pPr>
      <w:r w:rsidRPr="00074FF2">
        <w:rPr>
          <w:rFonts w:ascii="Trebuchet MS" w:hAnsi="Trebuchet MS"/>
        </w:rPr>
        <w:t>politisk kompetent</w:t>
      </w:r>
    </w:p>
    <w:p w14:paraId="0FB501BE" w14:textId="77777777" w:rsidR="00184E82" w:rsidRDefault="00184E82" w:rsidP="00184E82">
      <w:pPr>
        <w:pStyle w:val="Listeafsnit"/>
        <w:numPr>
          <w:ilvl w:val="0"/>
          <w:numId w:val="7"/>
        </w:numPr>
        <w:rPr>
          <w:rFonts w:ascii="Trebuchet MS" w:hAnsi="Trebuchet MS"/>
        </w:rPr>
      </w:pPr>
      <w:r w:rsidRPr="00074FF2">
        <w:rPr>
          <w:rFonts w:ascii="Trebuchet MS" w:hAnsi="Trebuchet MS"/>
        </w:rPr>
        <w:t>aktiv og nysgerrig på udvalgets arbejdsfelt</w:t>
      </w:r>
    </w:p>
    <w:p w14:paraId="2E10A0CE" w14:textId="77777777" w:rsidR="00184E82" w:rsidRPr="00074FF2" w:rsidRDefault="00184E82" w:rsidP="00184E82">
      <w:pPr>
        <w:pStyle w:val="Listeafsnit"/>
        <w:numPr>
          <w:ilvl w:val="0"/>
          <w:numId w:val="7"/>
        </w:numPr>
        <w:rPr>
          <w:rFonts w:ascii="Trebuchet MS" w:hAnsi="Trebuchet MS"/>
        </w:rPr>
      </w:pPr>
      <w:r>
        <w:rPr>
          <w:rFonts w:ascii="Trebuchet MS" w:hAnsi="Trebuchet MS"/>
        </w:rPr>
        <w:t>er på lige fod med udvalgsmedlemmerne ansvarlig for udvalgets arbejde og bakker op om udvalgets arrangementer</w:t>
      </w:r>
    </w:p>
    <w:p w14:paraId="4EF5BCF3" w14:textId="77777777" w:rsidR="00184E82" w:rsidRPr="00C11CD8" w:rsidRDefault="00987DB5" w:rsidP="00C11CD8">
      <w:r>
        <w:br w:type="page"/>
      </w:r>
    </w:p>
    <w:p w14:paraId="445EA65F" w14:textId="77777777" w:rsidR="00184E82" w:rsidRDefault="00184E82" w:rsidP="00184E82">
      <w:pPr>
        <w:pStyle w:val="Listeafsnit"/>
        <w:rPr>
          <w:rFonts w:ascii="Trebuchet MS" w:hAnsi="Trebuchet MS"/>
          <w:b/>
          <w:u w:val="single"/>
        </w:rPr>
      </w:pPr>
      <w:r w:rsidRPr="007D15E0">
        <w:rPr>
          <w:rFonts w:ascii="Trebuchet MS" w:hAnsi="Trebuchet MS"/>
          <w:b/>
          <w:u w:val="single"/>
        </w:rPr>
        <w:lastRenderedPageBreak/>
        <w:t>Udvalgsformandens rolle og ansvar</w:t>
      </w:r>
    </w:p>
    <w:p w14:paraId="7E215A28" w14:textId="77777777" w:rsidR="00184E82" w:rsidRDefault="00184E82" w:rsidP="00184E82">
      <w:pPr>
        <w:pStyle w:val="Listeafsnit"/>
        <w:rPr>
          <w:rFonts w:ascii="Trebuchet MS" w:hAnsi="Trebuchet MS"/>
          <w:b/>
          <w:u w:val="single"/>
        </w:rPr>
      </w:pPr>
    </w:p>
    <w:p w14:paraId="608CB3F4" w14:textId="77777777" w:rsidR="00184E82" w:rsidRPr="007D15E0" w:rsidRDefault="00184E82" w:rsidP="00184E82">
      <w:pPr>
        <w:ind w:firstLine="720"/>
        <w:rPr>
          <w:rFonts w:ascii="Trebuchet MS" w:hAnsi="Trebuchet MS"/>
        </w:rPr>
      </w:pPr>
      <w:r>
        <w:rPr>
          <w:rFonts w:ascii="Trebuchet MS" w:hAnsi="Trebuchet MS"/>
        </w:rPr>
        <w:t xml:space="preserve">Udvalgsformanden er valgt af og blandt </w:t>
      </w:r>
      <w:r w:rsidRPr="007D15E0">
        <w:rPr>
          <w:rFonts w:ascii="Trebuchet MS" w:hAnsi="Trebuchet MS"/>
        </w:rPr>
        <w:t>udvalgsmedlemmerne.</w:t>
      </w:r>
    </w:p>
    <w:p w14:paraId="10E08890" w14:textId="77777777" w:rsidR="00184E82" w:rsidRDefault="00184E82" w:rsidP="00184E82">
      <w:pPr>
        <w:pStyle w:val="Listeafsnit"/>
        <w:rPr>
          <w:rFonts w:ascii="Trebuchet MS" w:hAnsi="Trebuchet MS"/>
        </w:rPr>
      </w:pPr>
      <w:r>
        <w:rPr>
          <w:rFonts w:ascii="Trebuchet MS" w:hAnsi="Trebuchet MS"/>
        </w:rPr>
        <w:t>Udvalgsformændene har til primær opgave at have et samlet overblik over udvalgets arbejde. Opgaverne i det følgende føres ud i livet af det samlede udvalg, men ansvaret for at dette sker, påhviler formanden for udvalget.</w:t>
      </w:r>
    </w:p>
    <w:p w14:paraId="10E3A587" w14:textId="77777777" w:rsidR="00184E82" w:rsidRDefault="00184E82" w:rsidP="00184E82">
      <w:pPr>
        <w:pStyle w:val="Listeafsnit"/>
        <w:rPr>
          <w:rFonts w:ascii="Trebuchet MS" w:hAnsi="Trebuchet MS"/>
        </w:rPr>
      </w:pPr>
    </w:p>
    <w:p w14:paraId="0851DBC7" w14:textId="77777777" w:rsidR="00184E82" w:rsidRDefault="00184E82" w:rsidP="00184E82">
      <w:pPr>
        <w:pStyle w:val="Listeafsnit"/>
        <w:numPr>
          <w:ilvl w:val="0"/>
          <w:numId w:val="9"/>
        </w:numPr>
        <w:rPr>
          <w:rFonts w:ascii="Trebuchet MS" w:hAnsi="Trebuchet MS"/>
        </w:rPr>
      </w:pPr>
      <w:r>
        <w:rPr>
          <w:rFonts w:ascii="Trebuchet MS" w:hAnsi="Trebuchet MS"/>
        </w:rPr>
        <w:t>i</w:t>
      </w:r>
      <w:r w:rsidRPr="0092033C">
        <w:rPr>
          <w:rFonts w:ascii="Trebuchet MS" w:hAnsi="Trebuchet MS"/>
        </w:rPr>
        <w:t>ndkalde til møder og udsende dagsorden</w:t>
      </w:r>
    </w:p>
    <w:p w14:paraId="47690974" w14:textId="77777777" w:rsidR="00184E82" w:rsidRDefault="00184E82" w:rsidP="00184E82">
      <w:pPr>
        <w:pStyle w:val="Listeafsnit"/>
        <w:numPr>
          <w:ilvl w:val="0"/>
          <w:numId w:val="9"/>
        </w:numPr>
        <w:rPr>
          <w:rFonts w:ascii="Trebuchet MS" w:hAnsi="Trebuchet MS"/>
        </w:rPr>
      </w:pPr>
      <w:r>
        <w:rPr>
          <w:rFonts w:ascii="Trebuchet MS" w:hAnsi="Trebuchet MS"/>
        </w:rPr>
        <w:t>l</w:t>
      </w:r>
      <w:r w:rsidRPr="0092033C">
        <w:rPr>
          <w:rFonts w:ascii="Trebuchet MS" w:hAnsi="Trebuchet MS"/>
        </w:rPr>
        <w:t>ede møderne</w:t>
      </w:r>
      <w:r>
        <w:rPr>
          <w:rFonts w:ascii="Trebuchet MS" w:hAnsi="Trebuchet MS"/>
        </w:rPr>
        <w:t xml:space="preserve"> (dette kan dog uddelegeres til en mødeleder, hvis det ønskes)</w:t>
      </w:r>
    </w:p>
    <w:p w14:paraId="239C8EC5" w14:textId="77777777" w:rsidR="00184E82" w:rsidRDefault="00184E82" w:rsidP="00184E82">
      <w:pPr>
        <w:pStyle w:val="Listeafsnit"/>
        <w:numPr>
          <w:ilvl w:val="0"/>
          <w:numId w:val="9"/>
        </w:numPr>
        <w:rPr>
          <w:rFonts w:ascii="Trebuchet MS" w:hAnsi="Trebuchet MS"/>
        </w:rPr>
      </w:pPr>
      <w:r>
        <w:rPr>
          <w:rFonts w:ascii="Trebuchet MS" w:hAnsi="Trebuchet MS"/>
        </w:rPr>
        <w:t>s</w:t>
      </w:r>
      <w:r w:rsidRPr="0092033C">
        <w:rPr>
          <w:rFonts w:ascii="Trebuchet MS" w:hAnsi="Trebuchet MS"/>
        </w:rPr>
        <w:t>ørge for</w:t>
      </w:r>
      <w:r>
        <w:rPr>
          <w:rFonts w:ascii="Trebuchet MS" w:hAnsi="Trebuchet MS"/>
        </w:rPr>
        <w:t>,</w:t>
      </w:r>
      <w:r w:rsidRPr="0092033C">
        <w:rPr>
          <w:rFonts w:ascii="Trebuchet MS" w:hAnsi="Trebuchet MS"/>
        </w:rPr>
        <w:t xml:space="preserve"> at udvalgsarbejdet peger i retning af mærkesagerne – i sam</w:t>
      </w:r>
      <w:r>
        <w:rPr>
          <w:rFonts w:ascii="Trebuchet MS" w:hAnsi="Trebuchet MS"/>
        </w:rPr>
        <w:t>arbejde med HB-kontaktpersonen</w:t>
      </w:r>
    </w:p>
    <w:p w14:paraId="481DD70F" w14:textId="77777777" w:rsidR="00184E82" w:rsidRDefault="00184E82" w:rsidP="00184E82">
      <w:pPr>
        <w:pStyle w:val="Listeafsnit"/>
        <w:numPr>
          <w:ilvl w:val="0"/>
          <w:numId w:val="9"/>
        </w:numPr>
        <w:rPr>
          <w:rFonts w:ascii="Trebuchet MS" w:hAnsi="Trebuchet MS"/>
        </w:rPr>
      </w:pPr>
      <w:r w:rsidRPr="00875F57">
        <w:rPr>
          <w:rFonts w:ascii="Trebuchet MS" w:hAnsi="Trebuchet MS"/>
        </w:rPr>
        <w:t>at der arbejdes i forhold til kommissoriet – i samarbejde med HB-kontaktpersonen</w:t>
      </w:r>
    </w:p>
    <w:p w14:paraId="3BD03CD5" w14:textId="77777777" w:rsidR="00184E82" w:rsidRDefault="00184E82" w:rsidP="00184E82">
      <w:pPr>
        <w:pStyle w:val="Listeafsnit"/>
        <w:numPr>
          <w:ilvl w:val="0"/>
          <w:numId w:val="9"/>
        </w:numPr>
        <w:rPr>
          <w:rFonts w:ascii="Trebuchet MS" w:hAnsi="Trebuchet MS"/>
        </w:rPr>
      </w:pPr>
      <w:r w:rsidRPr="00875F57">
        <w:rPr>
          <w:rFonts w:ascii="Trebuchet MS" w:hAnsi="Trebuchet MS"/>
        </w:rPr>
        <w:t>ansvarlig for, at der laves handleplaner – i samarbejde med HB-kontaktpersonen</w:t>
      </w:r>
    </w:p>
    <w:p w14:paraId="3EBA7DD0" w14:textId="77777777" w:rsidR="00184E82" w:rsidRDefault="00184E82" w:rsidP="00184E82">
      <w:pPr>
        <w:pStyle w:val="Listeafsnit"/>
        <w:numPr>
          <w:ilvl w:val="0"/>
          <w:numId w:val="9"/>
        </w:numPr>
        <w:rPr>
          <w:rFonts w:ascii="Trebuchet MS" w:hAnsi="Trebuchet MS"/>
        </w:rPr>
      </w:pPr>
      <w:r w:rsidRPr="00875F57">
        <w:rPr>
          <w:rFonts w:ascii="Trebuchet MS" w:hAnsi="Trebuchet MS"/>
        </w:rPr>
        <w:t>være i dialog med HB</w:t>
      </w:r>
      <w:r>
        <w:rPr>
          <w:rFonts w:ascii="Trebuchet MS" w:hAnsi="Trebuchet MS"/>
        </w:rPr>
        <w:t xml:space="preserve"> -</w:t>
      </w:r>
      <w:r w:rsidRPr="00875F57">
        <w:rPr>
          <w:rFonts w:ascii="Trebuchet MS" w:hAnsi="Trebuchet MS"/>
        </w:rPr>
        <w:t xml:space="preserve"> i samarbejde med HB-kontaktpersonen</w:t>
      </w:r>
    </w:p>
    <w:p w14:paraId="13796484" w14:textId="77777777" w:rsidR="00184E82" w:rsidRDefault="00184E82" w:rsidP="00184E82">
      <w:pPr>
        <w:pStyle w:val="Listeafsnit"/>
        <w:numPr>
          <w:ilvl w:val="0"/>
          <w:numId w:val="9"/>
        </w:numPr>
        <w:rPr>
          <w:rFonts w:ascii="Trebuchet MS" w:hAnsi="Trebuchet MS"/>
        </w:rPr>
      </w:pPr>
      <w:r w:rsidRPr="00875F57">
        <w:rPr>
          <w:rFonts w:ascii="Trebuchet MS" w:hAnsi="Trebuchet MS"/>
        </w:rPr>
        <w:t>lave indstillinger til HB</w:t>
      </w:r>
    </w:p>
    <w:p w14:paraId="3311C829" w14:textId="77777777" w:rsidR="00184E82" w:rsidRDefault="00184E82" w:rsidP="00184E82">
      <w:pPr>
        <w:pStyle w:val="Listeafsnit"/>
        <w:numPr>
          <w:ilvl w:val="0"/>
          <w:numId w:val="9"/>
        </w:numPr>
        <w:rPr>
          <w:rFonts w:ascii="Trebuchet MS" w:hAnsi="Trebuchet MS"/>
        </w:rPr>
      </w:pPr>
      <w:r w:rsidRPr="00875F57">
        <w:rPr>
          <w:rFonts w:ascii="Trebuchet MS" w:hAnsi="Trebuchet MS"/>
        </w:rPr>
        <w:t>ansvarlig for, at udvalget</w:t>
      </w:r>
      <w:r>
        <w:rPr>
          <w:rFonts w:ascii="Trebuchet MS" w:hAnsi="Trebuchet MS"/>
        </w:rPr>
        <w:t>s medlemmer, bortset fra HB-kontaktpersonen, er repræsentative for høretabssegmentet for udvalget</w:t>
      </w:r>
    </w:p>
    <w:p w14:paraId="4C38AD2D" w14:textId="77777777" w:rsidR="00184E82" w:rsidRDefault="00184E82" w:rsidP="00184E82">
      <w:pPr>
        <w:pStyle w:val="Listeafsnit"/>
        <w:numPr>
          <w:ilvl w:val="0"/>
          <w:numId w:val="9"/>
        </w:numPr>
        <w:rPr>
          <w:rFonts w:ascii="Trebuchet MS" w:hAnsi="Trebuchet MS"/>
        </w:rPr>
      </w:pPr>
      <w:r>
        <w:rPr>
          <w:rFonts w:ascii="Trebuchet MS" w:hAnsi="Trebuchet MS"/>
        </w:rPr>
        <w:t>at udvalget</w:t>
      </w:r>
      <w:r w:rsidRPr="00875F57">
        <w:rPr>
          <w:rFonts w:ascii="Trebuchet MS" w:hAnsi="Trebuchet MS"/>
        </w:rPr>
        <w:t xml:space="preserve"> holder sig orienteret om fagområdet – og sikring af, at udvalget er up to date på dette</w:t>
      </w:r>
    </w:p>
    <w:p w14:paraId="355880D9" w14:textId="77777777" w:rsidR="00184E82" w:rsidRDefault="00184E82" w:rsidP="00184E82">
      <w:pPr>
        <w:pStyle w:val="Listeafsnit"/>
        <w:numPr>
          <w:ilvl w:val="0"/>
          <w:numId w:val="9"/>
        </w:numPr>
        <w:rPr>
          <w:rFonts w:ascii="Trebuchet MS" w:hAnsi="Trebuchet MS"/>
        </w:rPr>
      </w:pPr>
      <w:r w:rsidRPr="00875F57">
        <w:rPr>
          <w:rFonts w:ascii="Trebuchet MS" w:hAnsi="Trebuchet MS"/>
        </w:rPr>
        <w:t xml:space="preserve">koordinere det faglige input til udvalget, </w:t>
      </w:r>
      <w:r>
        <w:rPr>
          <w:rFonts w:ascii="Trebuchet MS" w:hAnsi="Trebuchet MS"/>
        </w:rPr>
        <w:t>indsamle</w:t>
      </w:r>
      <w:r w:rsidRPr="00875F57">
        <w:rPr>
          <w:rFonts w:ascii="Trebuchet MS" w:hAnsi="Trebuchet MS"/>
        </w:rPr>
        <w:t xml:space="preserve"> informationer</w:t>
      </w:r>
      <w:r>
        <w:rPr>
          <w:rFonts w:ascii="Trebuchet MS" w:hAnsi="Trebuchet MS"/>
        </w:rPr>
        <w:t xml:space="preserve"> – herunder at opsøge brugerudfordringer fx via spørgeskemaundersøgelser og kontakte steder og (professionelle) personer, hvor man kan få den nødvendige viden eller få forsøgt at løse de iagttagede brugerudfordringer</w:t>
      </w:r>
    </w:p>
    <w:p w14:paraId="1F53D515" w14:textId="77777777" w:rsidR="00184E82" w:rsidRPr="00875F57" w:rsidRDefault="00184E82" w:rsidP="00184E82">
      <w:pPr>
        <w:pStyle w:val="Listeafsnit"/>
        <w:numPr>
          <w:ilvl w:val="0"/>
          <w:numId w:val="9"/>
        </w:numPr>
        <w:rPr>
          <w:rFonts w:ascii="Trebuchet MS" w:hAnsi="Trebuchet MS"/>
        </w:rPr>
      </w:pPr>
      <w:r w:rsidRPr="00875F57">
        <w:rPr>
          <w:rFonts w:ascii="Trebuchet MS" w:hAnsi="Trebuchet MS"/>
        </w:rPr>
        <w:t>sørge for</w:t>
      </w:r>
      <w:r>
        <w:rPr>
          <w:rFonts w:ascii="Trebuchet MS" w:hAnsi="Trebuchet MS"/>
        </w:rPr>
        <w:t>,</w:t>
      </w:r>
      <w:r w:rsidRPr="00875F57">
        <w:rPr>
          <w:rFonts w:ascii="Trebuchet MS" w:hAnsi="Trebuchet MS"/>
        </w:rPr>
        <w:t xml:space="preserve"> at der bliver udarbejdet referat fra møderne, og at de sendes til ledelsessekretæren til videre distribution</w:t>
      </w:r>
      <w:r w:rsidRPr="00875F57">
        <w:rPr>
          <w:rFonts w:ascii="Trebuchet MS" w:hAnsi="Trebuchet MS"/>
        </w:rPr>
        <w:br/>
      </w:r>
    </w:p>
    <w:p w14:paraId="6E224EB5" w14:textId="77777777" w:rsidR="00184E82" w:rsidRDefault="00184E82" w:rsidP="00184E82">
      <w:pPr>
        <w:pStyle w:val="Listeafsnit"/>
        <w:rPr>
          <w:rFonts w:ascii="Trebuchet MS" w:hAnsi="Trebuchet MS"/>
        </w:rPr>
      </w:pPr>
      <w:r>
        <w:rPr>
          <w:rFonts w:ascii="Trebuchet MS" w:hAnsi="Trebuchet MS"/>
        </w:rPr>
        <w:t>K</w:t>
      </w:r>
      <w:r w:rsidRPr="0092033C">
        <w:rPr>
          <w:rFonts w:ascii="Trebuchet MS" w:hAnsi="Trebuchet MS"/>
        </w:rPr>
        <w:t xml:space="preserve">rav til udvalgsformanden: </w:t>
      </w:r>
    </w:p>
    <w:p w14:paraId="35326BEB" w14:textId="77777777" w:rsidR="00184E82" w:rsidRDefault="00184E82" w:rsidP="00184E82">
      <w:pPr>
        <w:pStyle w:val="Listeafsnit"/>
        <w:numPr>
          <w:ilvl w:val="0"/>
          <w:numId w:val="8"/>
        </w:numPr>
        <w:rPr>
          <w:rFonts w:ascii="Trebuchet MS" w:hAnsi="Trebuchet MS"/>
        </w:rPr>
      </w:pPr>
      <w:r>
        <w:rPr>
          <w:rFonts w:ascii="Trebuchet MS" w:hAnsi="Trebuchet MS"/>
        </w:rPr>
        <w:t>t</w:t>
      </w:r>
      <w:r w:rsidRPr="0092033C">
        <w:rPr>
          <w:rFonts w:ascii="Trebuchet MS" w:hAnsi="Trebuchet MS"/>
        </w:rPr>
        <w:t>ager initiativ og er faglig kompetent</w:t>
      </w:r>
    </w:p>
    <w:p w14:paraId="6A62DB14" w14:textId="77777777" w:rsidR="00184E82" w:rsidRDefault="00184E82" w:rsidP="00184E82">
      <w:pPr>
        <w:pStyle w:val="Listeafsnit"/>
        <w:numPr>
          <w:ilvl w:val="0"/>
          <w:numId w:val="8"/>
        </w:numPr>
        <w:rPr>
          <w:rFonts w:ascii="Trebuchet MS" w:hAnsi="Trebuchet MS"/>
        </w:rPr>
      </w:pPr>
      <w:r>
        <w:rPr>
          <w:rFonts w:ascii="Trebuchet MS" w:hAnsi="Trebuchet MS"/>
        </w:rPr>
        <w:t>h</w:t>
      </w:r>
      <w:r w:rsidRPr="0092033C">
        <w:rPr>
          <w:rFonts w:ascii="Trebuchet MS" w:hAnsi="Trebuchet MS"/>
        </w:rPr>
        <w:t>enter inspiration udefra – via netværk – bruger og skaber netværk, der er relevant for udvalgets arbejde</w:t>
      </w:r>
    </w:p>
    <w:p w14:paraId="6D7B7DC2" w14:textId="77777777" w:rsidR="00184E82" w:rsidRDefault="00184E82" w:rsidP="00184E82">
      <w:pPr>
        <w:pStyle w:val="Listeafsnit"/>
        <w:numPr>
          <w:ilvl w:val="0"/>
          <w:numId w:val="8"/>
        </w:numPr>
        <w:rPr>
          <w:rFonts w:ascii="Trebuchet MS" w:hAnsi="Trebuchet MS"/>
        </w:rPr>
      </w:pPr>
      <w:r>
        <w:rPr>
          <w:rFonts w:ascii="Trebuchet MS" w:hAnsi="Trebuchet MS"/>
        </w:rPr>
        <w:t>Med</w:t>
      </w:r>
      <w:r w:rsidRPr="00BC1054">
        <w:rPr>
          <w:rFonts w:ascii="Trebuchet MS" w:hAnsi="Trebuchet MS"/>
        </w:rPr>
        <w:t>ansvar for at rekruttere udvalgsmedlemmer eller udskiftning i udvalget</w:t>
      </w:r>
      <w:r>
        <w:rPr>
          <w:rFonts w:ascii="Trebuchet MS" w:hAnsi="Trebuchet MS"/>
        </w:rPr>
        <w:t xml:space="preserve"> </w:t>
      </w:r>
    </w:p>
    <w:p w14:paraId="3594601B" w14:textId="77777777" w:rsidR="00184E82" w:rsidRPr="0070653E" w:rsidRDefault="00184E82" w:rsidP="00184E82">
      <w:pPr>
        <w:pStyle w:val="Listeafsnit"/>
        <w:numPr>
          <w:ilvl w:val="0"/>
          <w:numId w:val="8"/>
        </w:numPr>
        <w:rPr>
          <w:rFonts w:ascii="Trebuchet MS" w:hAnsi="Trebuchet MS"/>
        </w:rPr>
      </w:pPr>
      <w:r w:rsidRPr="0070653E">
        <w:rPr>
          <w:rFonts w:ascii="Trebuchet MS" w:hAnsi="Trebuchet MS"/>
          <w:bCs/>
        </w:rPr>
        <w:t>Udvalgsformand/udvalgsmedlem har mulighed for at henvende sig til landsformand</w:t>
      </w:r>
      <w:r w:rsidRPr="0070653E">
        <w:rPr>
          <w:rFonts w:ascii="Trebuchet MS" w:hAnsi="Trebuchet MS"/>
          <w:bCs/>
        </w:rPr>
        <w:softHyphen/>
        <w:t>en/HB og informere om et ikke fungerende samarbejde</w:t>
      </w:r>
    </w:p>
    <w:p w14:paraId="1837C38D" w14:textId="77777777" w:rsidR="00184E82" w:rsidRPr="00BC1054" w:rsidRDefault="00184E82" w:rsidP="00184E82">
      <w:pPr>
        <w:pStyle w:val="Listeafsnit"/>
        <w:numPr>
          <w:ilvl w:val="0"/>
          <w:numId w:val="8"/>
        </w:numPr>
        <w:rPr>
          <w:rFonts w:ascii="Trebuchet MS" w:hAnsi="Trebuchet MS"/>
        </w:rPr>
      </w:pPr>
      <w:r w:rsidRPr="0070653E">
        <w:rPr>
          <w:rFonts w:ascii="Trebuchet MS" w:hAnsi="Trebuchet MS"/>
        </w:rPr>
        <w:t>Ansvarlig for økonomien i udvalget</w:t>
      </w:r>
      <w:r w:rsidRPr="00BC1054">
        <w:rPr>
          <w:rFonts w:ascii="Trebuchet MS" w:hAnsi="Trebuchet MS"/>
        </w:rPr>
        <w:t>. Evt. at sørge for fundraising (dette</w:t>
      </w:r>
      <w:r>
        <w:rPr>
          <w:rFonts w:ascii="Trebuchet MS" w:hAnsi="Trebuchet MS"/>
        </w:rPr>
        <w:t xml:space="preserve"> koordineres med sekretariatet)</w:t>
      </w:r>
    </w:p>
    <w:p w14:paraId="2E55C699" w14:textId="77777777" w:rsidR="00184E82" w:rsidRDefault="00184E82" w:rsidP="00184E82">
      <w:pPr>
        <w:pStyle w:val="Listeafsnit"/>
        <w:numPr>
          <w:ilvl w:val="0"/>
          <w:numId w:val="8"/>
        </w:numPr>
        <w:rPr>
          <w:rFonts w:ascii="Trebuchet MS" w:hAnsi="Trebuchet MS"/>
        </w:rPr>
      </w:pPr>
      <w:r w:rsidRPr="00875F57">
        <w:rPr>
          <w:rFonts w:ascii="Trebuchet MS" w:hAnsi="Trebuchet MS"/>
        </w:rPr>
        <w:t xml:space="preserve">hvis en HB-kontaktperson ikke fungerer i et udvalg, kan formanden </w:t>
      </w:r>
      <w:r>
        <w:rPr>
          <w:rFonts w:ascii="Trebuchet MS" w:hAnsi="Trebuchet MS"/>
        </w:rPr>
        <w:t>rette henvendelse til HB og anmode om en anden HB-kontaktperson</w:t>
      </w:r>
      <w:r w:rsidRPr="00875F57">
        <w:rPr>
          <w:rFonts w:ascii="Trebuchet MS" w:hAnsi="Trebuchet MS"/>
        </w:rPr>
        <w:br/>
      </w:r>
    </w:p>
    <w:p w14:paraId="2BB0B546" w14:textId="77777777" w:rsidR="00184E82" w:rsidRDefault="00184E82" w:rsidP="00184E82"/>
    <w:sectPr w:rsidR="00184E82" w:rsidSect="00E006E6">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07B33" w14:textId="77777777" w:rsidR="00E006E6" w:rsidRDefault="00E006E6" w:rsidP="00D54B4F">
      <w:pPr>
        <w:spacing w:after="0" w:line="240" w:lineRule="auto"/>
      </w:pPr>
      <w:r>
        <w:separator/>
      </w:r>
    </w:p>
  </w:endnote>
  <w:endnote w:type="continuationSeparator" w:id="0">
    <w:p w14:paraId="45335CC1" w14:textId="77777777" w:rsidR="00E006E6" w:rsidRDefault="00E006E6" w:rsidP="00D5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gnaOT-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913360"/>
      <w:docPartObj>
        <w:docPartGallery w:val="Page Numbers (Bottom of Page)"/>
        <w:docPartUnique/>
      </w:docPartObj>
    </w:sdtPr>
    <w:sdtEndPr/>
    <w:sdtContent>
      <w:p w14:paraId="4198CD7F" w14:textId="77777777" w:rsidR="00834403" w:rsidRDefault="00834403">
        <w:pPr>
          <w:pStyle w:val="Sidefod"/>
          <w:jc w:val="right"/>
        </w:pPr>
        <w:r>
          <w:fldChar w:fldCharType="begin"/>
        </w:r>
        <w:r>
          <w:instrText>PAGE   \* MERGEFORMAT</w:instrText>
        </w:r>
        <w:r>
          <w:fldChar w:fldCharType="separate"/>
        </w:r>
        <w:r w:rsidR="00C11CD8">
          <w:rPr>
            <w:noProof/>
          </w:rPr>
          <w:t>20</w:t>
        </w:r>
        <w:r>
          <w:fldChar w:fldCharType="end"/>
        </w:r>
      </w:p>
    </w:sdtContent>
  </w:sdt>
  <w:p w14:paraId="1E104F24" w14:textId="77777777" w:rsidR="00834403" w:rsidRDefault="00834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95115" w14:textId="77777777" w:rsidR="00E006E6" w:rsidRDefault="00E006E6" w:rsidP="00D54B4F">
      <w:pPr>
        <w:spacing w:after="0" w:line="240" w:lineRule="auto"/>
      </w:pPr>
      <w:r>
        <w:separator/>
      </w:r>
    </w:p>
  </w:footnote>
  <w:footnote w:type="continuationSeparator" w:id="0">
    <w:p w14:paraId="4C5D740E" w14:textId="77777777" w:rsidR="00E006E6" w:rsidRDefault="00E006E6" w:rsidP="00D54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6CE"/>
    <w:multiLevelType w:val="hybridMultilevel"/>
    <w:tmpl w:val="2182B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3654E"/>
    <w:multiLevelType w:val="hybridMultilevel"/>
    <w:tmpl w:val="59AA5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346CF0"/>
    <w:multiLevelType w:val="hybridMultilevel"/>
    <w:tmpl w:val="0D7EEAB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99237CC"/>
    <w:multiLevelType w:val="hybridMultilevel"/>
    <w:tmpl w:val="8EA6FEB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12E15CC"/>
    <w:multiLevelType w:val="hybridMultilevel"/>
    <w:tmpl w:val="D388AF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6B46B6"/>
    <w:multiLevelType w:val="hybridMultilevel"/>
    <w:tmpl w:val="ADC4D1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C84113D"/>
    <w:multiLevelType w:val="hybridMultilevel"/>
    <w:tmpl w:val="0DA0FBB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15:restartNumberingAfterBreak="0">
    <w:nsid w:val="30EB61AD"/>
    <w:multiLevelType w:val="hybridMultilevel"/>
    <w:tmpl w:val="3806C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4C728A"/>
    <w:multiLevelType w:val="multilevel"/>
    <w:tmpl w:val="CDAA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24033"/>
    <w:multiLevelType w:val="hybridMultilevel"/>
    <w:tmpl w:val="42AACB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D05C0E"/>
    <w:multiLevelType w:val="hybridMultilevel"/>
    <w:tmpl w:val="0E0C4E4E"/>
    <w:lvl w:ilvl="0" w:tplc="7F8ED370">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495E1C"/>
    <w:multiLevelType w:val="multilevel"/>
    <w:tmpl w:val="331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F39F8"/>
    <w:multiLevelType w:val="multilevel"/>
    <w:tmpl w:val="53DC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B661D"/>
    <w:multiLevelType w:val="hybridMultilevel"/>
    <w:tmpl w:val="4B2AD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334805"/>
    <w:multiLevelType w:val="hybridMultilevel"/>
    <w:tmpl w:val="498046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93B6F0F"/>
    <w:multiLevelType w:val="hybridMultilevel"/>
    <w:tmpl w:val="0BB0D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9710BC7"/>
    <w:multiLevelType w:val="hybridMultilevel"/>
    <w:tmpl w:val="1A105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7FC0BC3"/>
    <w:multiLevelType w:val="hybridMultilevel"/>
    <w:tmpl w:val="B1ACB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B637374"/>
    <w:multiLevelType w:val="hybridMultilevel"/>
    <w:tmpl w:val="8AB817A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9" w15:restartNumberingAfterBreak="0">
    <w:nsid w:val="70AB3255"/>
    <w:multiLevelType w:val="hybridMultilevel"/>
    <w:tmpl w:val="FC62D9A6"/>
    <w:lvl w:ilvl="0" w:tplc="D8501D14">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2EE7213"/>
    <w:multiLevelType w:val="multilevel"/>
    <w:tmpl w:val="49F0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37589D"/>
    <w:multiLevelType w:val="hybridMultilevel"/>
    <w:tmpl w:val="84182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A8E5E20"/>
    <w:multiLevelType w:val="multilevel"/>
    <w:tmpl w:val="7A58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986292">
    <w:abstractNumId w:val="10"/>
  </w:num>
  <w:num w:numId="2" w16cid:durableId="1781685551">
    <w:abstractNumId w:val="19"/>
  </w:num>
  <w:num w:numId="3" w16cid:durableId="1619096259">
    <w:abstractNumId w:val="15"/>
  </w:num>
  <w:num w:numId="4" w16cid:durableId="206374152">
    <w:abstractNumId w:val="16"/>
  </w:num>
  <w:num w:numId="5" w16cid:durableId="1338076421">
    <w:abstractNumId w:val="14"/>
  </w:num>
  <w:num w:numId="6" w16cid:durableId="819611275">
    <w:abstractNumId w:val="18"/>
  </w:num>
  <w:num w:numId="7" w16cid:durableId="131366651">
    <w:abstractNumId w:val="6"/>
  </w:num>
  <w:num w:numId="8" w16cid:durableId="642081269">
    <w:abstractNumId w:val="2"/>
  </w:num>
  <w:num w:numId="9" w16cid:durableId="620379789">
    <w:abstractNumId w:val="3"/>
  </w:num>
  <w:num w:numId="10" w16cid:durableId="602685033">
    <w:abstractNumId w:val="5"/>
  </w:num>
  <w:num w:numId="11" w16cid:durableId="277369687">
    <w:abstractNumId w:val="9"/>
  </w:num>
  <w:num w:numId="12" w16cid:durableId="665859769">
    <w:abstractNumId w:val="7"/>
  </w:num>
  <w:num w:numId="13" w16cid:durableId="589237727">
    <w:abstractNumId w:val="13"/>
  </w:num>
  <w:num w:numId="14" w16cid:durableId="383255413">
    <w:abstractNumId w:val="0"/>
  </w:num>
  <w:num w:numId="15" w16cid:durableId="1704406919">
    <w:abstractNumId w:val="1"/>
  </w:num>
  <w:num w:numId="16" w16cid:durableId="1341271513">
    <w:abstractNumId w:val="4"/>
  </w:num>
  <w:num w:numId="17" w16cid:durableId="419177605">
    <w:abstractNumId w:val="17"/>
  </w:num>
  <w:num w:numId="18" w16cid:durableId="401559897">
    <w:abstractNumId w:val="21"/>
  </w:num>
  <w:num w:numId="19" w16cid:durableId="1469275910">
    <w:abstractNumId w:val="11"/>
  </w:num>
  <w:num w:numId="20" w16cid:durableId="2097362666">
    <w:abstractNumId w:val="8"/>
  </w:num>
  <w:num w:numId="21" w16cid:durableId="965743748">
    <w:abstractNumId w:val="22"/>
  </w:num>
  <w:num w:numId="22" w16cid:durableId="712508158">
    <w:abstractNumId w:val="12"/>
  </w:num>
  <w:num w:numId="23" w16cid:durableId="6861771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1F"/>
    <w:rsid w:val="00050D9C"/>
    <w:rsid w:val="0006150C"/>
    <w:rsid w:val="00080BE8"/>
    <w:rsid w:val="000A7E42"/>
    <w:rsid w:val="000B491E"/>
    <w:rsid w:val="000C55AA"/>
    <w:rsid w:val="000D2B5C"/>
    <w:rsid w:val="000F2CA8"/>
    <w:rsid w:val="00117ACB"/>
    <w:rsid w:val="00127780"/>
    <w:rsid w:val="00184E82"/>
    <w:rsid w:val="001B3282"/>
    <w:rsid w:val="001E6026"/>
    <w:rsid w:val="0021111E"/>
    <w:rsid w:val="00222CE7"/>
    <w:rsid w:val="00241131"/>
    <w:rsid w:val="0024648F"/>
    <w:rsid w:val="002562F3"/>
    <w:rsid w:val="002605FA"/>
    <w:rsid w:val="002664FB"/>
    <w:rsid w:val="002C0219"/>
    <w:rsid w:val="002C2B60"/>
    <w:rsid w:val="002E53AF"/>
    <w:rsid w:val="002F240D"/>
    <w:rsid w:val="00305E68"/>
    <w:rsid w:val="00324928"/>
    <w:rsid w:val="003472B2"/>
    <w:rsid w:val="003645EA"/>
    <w:rsid w:val="00384C2A"/>
    <w:rsid w:val="003D6BCA"/>
    <w:rsid w:val="003E0C72"/>
    <w:rsid w:val="003E4AE5"/>
    <w:rsid w:val="004053E0"/>
    <w:rsid w:val="0048398F"/>
    <w:rsid w:val="005425A4"/>
    <w:rsid w:val="005A7874"/>
    <w:rsid w:val="005E0026"/>
    <w:rsid w:val="006327D2"/>
    <w:rsid w:val="00683930"/>
    <w:rsid w:val="006B7CF5"/>
    <w:rsid w:val="006C281F"/>
    <w:rsid w:val="006D05B1"/>
    <w:rsid w:val="00703700"/>
    <w:rsid w:val="00736299"/>
    <w:rsid w:val="00736574"/>
    <w:rsid w:val="007A100E"/>
    <w:rsid w:val="007D2CF9"/>
    <w:rsid w:val="007D6390"/>
    <w:rsid w:val="00821FB7"/>
    <w:rsid w:val="00834403"/>
    <w:rsid w:val="00851D5C"/>
    <w:rsid w:val="00866C4D"/>
    <w:rsid w:val="008D4C24"/>
    <w:rsid w:val="00987DB5"/>
    <w:rsid w:val="009E4258"/>
    <w:rsid w:val="009F58E0"/>
    <w:rsid w:val="009F6079"/>
    <w:rsid w:val="00A4182D"/>
    <w:rsid w:val="00A4761E"/>
    <w:rsid w:val="00A47899"/>
    <w:rsid w:val="00A76CB5"/>
    <w:rsid w:val="00AD4F84"/>
    <w:rsid w:val="00B83935"/>
    <w:rsid w:val="00BC5D40"/>
    <w:rsid w:val="00C11CD8"/>
    <w:rsid w:val="00C26FD5"/>
    <w:rsid w:val="00C45852"/>
    <w:rsid w:val="00C917FD"/>
    <w:rsid w:val="00D0142E"/>
    <w:rsid w:val="00D023D1"/>
    <w:rsid w:val="00D51366"/>
    <w:rsid w:val="00D54B4F"/>
    <w:rsid w:val="00D87925"/>
    <w:rsid w:val="00E006E6"/>
    <w:rsid w:val="00EA1D98"/>
    <w:rsid w:val="00EF533D"/>
    <w:rsid w:val="00F0575C"/>
    <w:rsid w:val="00F273A3"/>
    <w:rsid w:val="00FD1A24"/>
    <w:rsid w:val="00FE40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C74E"/>
  <w15:docId w15:val="{B9F154AA-EC66-48AA-BE05-69E0261C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D6BCA"/>
    <w:pPr>
      <w:keepNext/>
      <w:keepLines/>
      <w:spacing w:before="480" w:after="0" w:line="312" w:lineRule="auto"/>
      <w:outlineLvl w:val="0"/>
    </w:pPr>
    <w:rPr>
      <w:rFonts w:asciiTheme="majorHAnsi" w:eastAsiaTheme="majorEastAsia" w:hAnsiTheme="majorHAnsi"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C281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C281F"/>
    <w:rPr>
      <w:rFonts w:ascii="Tahoma" w:hAnsi="Tahoma" w:cs="Tahoma"/>
      <w:sz w:val="16"/>
      <w:szCs w:val="16"/>
    </w:rPr>
  </w:style>
  <w:style w:type="table" w:styleId="Tabel-Gitter">
    <w:name w:val="Table Grid"/>
    <w:basedOn w:val="Tabel-Normal"/>
    <w:uiPriority w:val="39"/>
    <w:rsid w:val="00405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053E0"/>
    <w:pPr>
      <w:ind w:left="720"/>
      <w:contextualSpacing/>
    </w:pPr>
  </w:style>
  <w:style w:type="character" w:customStyle="1" w:styleId="Overskrift1Tegn">
    <w:name w:val="Overskrift 1 Tegn"/>
    <w:basedOn w:val="Standardskrifttypeiafsnit"/>
    <w:link w:val="Overskrift1"/>
    <w:uiPriority w:val="9"/>
    <w:rsid w:val="003D6BCA"/>
    <w:rPr>
      <w:rFonts w:asciiTheme="majorHAnsi" w:eastAsiaTheme="majorEastAsia" w:hAnsiTheme="majorHAnsi" w:cstheme="majorBidi"/>
      <w:b/>
      <w:bCs/>
      <w:color w:val="345A8A" w:themeColor="accent1" w:themeShade="B5"/>
      <w:sz w:val="32"/>
      <w:szCs w:val="32"/>
    </w:rPr>
  </w:style>
  <w:style w:type="paragraph" w:styleId="Sidehoved">
    <w:name w:val="header"/>
    <w:basedOn w:val="Normal"/>
    <w:link w:val="SidehovedTegn"/>
    <w:uiPriority w:val="99"/>
    <w:unhideWhenUsed/>
    <w:rsid w:val="00D54B4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4B4F"/>
  </w:style>
  <w:style w:type="paragraph" w:styleId="Sidefod">
    <w:name w:val="footer"/>
    <w:basedOn w:val="Normal"/>
    <w:link w:val="SidefodTegn"/>
    <w:uiPriority w:val="99"/>
    <w:unhideWhenUsed/>
    <w:rsid w:val="00D54B4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4B4F"/>
  </w:style>
  <w:style w:type="character" w:styleId="Hyperlink">
    <w:name w:val="Hyperlink"/>
    <w:basedOn w:val="Standardskrifttypeiafsnit"/>
    <w:uiPriority w:val="99"/>
    <w:unhideWhenUsed/>
    <w:rsid w:val="00EA1D98"/>
    <w:rPr>
      <w:color w:val="0000FF" w:themeColor="hyperlink"/>
      <w:u w:val="single"/>
    </w:rPr>
  </w:style>
  <w:style w:type="paragraph" w:styleId="NormalWeb">
    <w:name w:val="Normal (Web)"/>
    <w:basedOn w:val="Normal"/>
    <w:uiPriority w:val="99"/>
    <w:unhideWhenUsed/>
    <w:rsid w:val="00FD1A24"/>
    <w:pPr>
      <w:spacing w:after="0" w:line="240" w:lineRule="auto"/>
    </w:pPr>
    <w:rPr>
      <w:rFonts w:ascii="Times New Roman" w:hAnsi="Times New Roman" w:cs="Times New Roman"/>
      <w:sz w:val="24"/>
      <w:szCs w:val="24"/>
      <w:lang w:eastAsia="da-DK"/>
    </w:rPr>
  </w:style>
  <w:style w:type="character" w:styleId="Strk">
    <w:name w:val="Strong"/>
    <w:basedOn w:val="Standardskrifttypeiafsnit"/>
    <w:uiPriority w:val="22"/>
    <w:qFormat/>
    <w:rsid w:val="00FD1A24"/>
    <w:rPr>
      <w:b/>
      <w:bCs/>
    </w:rPr>
  </w:style>
  <w:style w:type="character" w:styleId="BesgtLink">
    <w:name w:val="FollowedHyperlink"/>
    <w:basedOn w:val="Standardskrifttypeiafsnit"/>
    <w:uiPriority w:val="99"/>
    <w:semiHidden/>
    <w:unhideWhenUsed/>
    <w:rsid w:val="00D87925"/>
    <w:rPr>
      <w:color w:val="800080" w:themeColor="followedHyperlink"/>
      <w:u w:val="single"/>
    </w:rPr>
  </w:style>
  <w:style w:type="character" w:styleId="Ulstomtale">
    <w:name w:val="Unresolved Mention"/>
    <w:basedOn w:val="Standardskrifttypeiafsnit"/>
    <w:uiPriority w:val="99"/>
    <w:semiHidden/>
    <w:unhideWhenUsed/>
    <w:rsid w:val="0073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7641">
      <w:bodyDiv w:val="1"/>
      <w:marLeft w:val="0"/>
      <w:marRight w:val="0"/>
      <w:marTop w:val="0"/>
      <w:marBottom w:val="0"/>
      <w:divBdr>
        <w:top w:val="none" w:sz="0" w:space="0" w:color="auto"/>
        <w:left w:val="none" w:sz="0" w:space="0" w:color="auto"/>
        <w:bottom w:val="none" w:sz="0" w:space="0" w:color="auto"/>
        <w:right w:val="none" w:sz="0" w:space="0" w:color="auto"/>
      </w:divBdr>
    </w:div>
    <w:div w:id="147325718">
      <w:bodyDiv w:val="1"/>
      <w:marLeft w:val="0"/>
      <w:marRight w:val="0"/>
      <w:marTop w:val="0"/>
      <w:marBottom w:val="0"/>
      <w:divBdr>
        <w:top w:val="none" w:sz="0" w:space="0" w:color="auto"/>
        <w:left w:val="none" w:sz="0" w:space="0" w:color="auto"/>
        <w:bottom w:val="none" w:sz="0" w:space="0" w:color="auto"/>
        <w:right w:val="none" w:sz="0" w:space="0" w:color="auto"/>
      </w:divBdr>
    </w:div>
    <w:div w:id="393699156">
      <w:bodyDiv w:val="1"/>
      <w:marLeft w:val="0"/>
      <w:marRight w:val="0"/>
      <w:marTop w:val="0"/>
      <w:marBottom w:val="0"/>
      <w:divBdr>
        <w:top w:val="none" w:sz="0" w:space="0" w:color="auto"/>
        <w:left w:val="none" w:sz="0" w:space="0" w:color="auto"/>
        <w:bottom w:val="none" w:sz="0" w:space="0" w:color="auto"/>
        <w:right w:val="none" w:sz="0" w:space="0" w:color="auto"/>
      </w:divBdr>
    </w:div>
    <w:div w:id="768698923">
      <w:bodyDiv w:val="1"/>
      <w:marLeft w:val="0"/>
      <w:marRight w:val="0"/>
      <w:marTop w:val="0"/>
      <w:marBottom w:val="0"/>
      <w:divBdr>
        <w:top w:val="none" w:sz="0" w:space="0" w:color="auto"/>
        <w:left w:val="none" w:sz="0" w:space="0" w:color="auto"/>
        <w:bottom w:val="none" w:sz="0" w:space="0" w:color="auto"/>
        <w:right w:val="none" w:sz="0" w:space="0" w:color="auto"/>
      </w:divBdr>
    </w:div>
    <w:div w:id="1222713949">
      <w:bodyDiv w:val="1"/>
      <w:marLeft w:val="0"/>
      <w:marRight w:val="0"/>
      <w:marTop w:val="0"/>
      <w:marBottom w:val="0"/>
      <w:divBdr>
        <w:top w:val="none" w:sz="0" w:space="0" w:color="auto"/>
        <w:left w:val="none" w:sz="0" w:space="0" w:color="auto"/>
        <w:bottom w:val="none" w:sz="0" w:space="0" w:color="auto"/>
        <w:right w:val="none" w:sz="0" w:space="0" w:color="auto"/>
      </w:divBdr>
    </w:div>
    <w:div w:id="1473214234">
      <w:bodyDiv w:val="1"/>
      <w:marLeft w:val="0"/>
      <w:marRight w:val="0"/>
      <w:marTop w:val="0"/>
      <w:marBottom w:val="0"/>
      <w:divBdr>
        <w:top w:val="none" w:sz="0" w:space="0" w:color="auto"/>
        <w:left w:val="none" w:sz="0" w:space="0" w:color="auto"/>
        <w:bottom w:val="none" w:sz="0" w:space="0" w:color="auto"/>
        <w:right w:val="none" w:sz="0" w:space="0" w:color="auto"/>
      </w:divBdr>
    </w:div>
    <w:div w:id="1619873448">
      <w:bodyDiv w:val="1"/>
      <w:marLeft w:val="0"/>
      <w:marRight w:val="0"/>
      <w:marTop w:val="0"/>
      <w:marBottom w:val="0"/>
      <w:divBdr>
        <w:top w:val="none" w:sz="0" w:space="0" w:color="auto"/>
        <w:left w:val="none" w:sz="0" w:space="0" w:color="auto"/>
        <w:bottom w:val="none" w:sz="0" w:space="0" w:color="auto"/>
        <w:right w:val="none" w:sz="0" w:space="0" w:color="auto"/>
      </w:divBdr>
    </w:div>
    <w:div w:id="20014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ereforeningen.dk/hjaelp-til-dig/guider-og-bisiddere/bisidderservice/" TargetMode="External"/><Relationship Id="rId18" Type="http://schemas.openxmlformats.org/officeDocument/2006/relationships/hyperlink" Target="mailto:hoerelsen@hoereforeningen.dk" TargetMode="External"/><Relationship Id="rId3" Type="http://schemas.openxmlformats.org/officeDocument/2006/relationships/styles" Target="styles.xml"/><Relationship Id="rId21" Type="http://schemas.openxmlformats.org/officeDocument/2006/relationships/hyperlink" Target="mailto:webmaster@hoereforeningen.dk" TargetMode="External"/><Relationship Id="rId7" Type="http://schemas.openxmlformats.org/officeDocument/2006/relationships/endnotes" Target="endnotes.xml"/><Relationship Id="rId12" Type="http://schemas.openxmlformats.org/officeDocument/2006/relationships/hyperlink" Target="https://hoereforeningen.dk/hjaelp-til-dig/guider-og-bisiddere/ungeguider/" TargetMode="External"/><Relationship Id="rId17" Type="http://schemas.openxmlformats.org/officeDocument/2006/relationships/hyperlink" Target="mailto:lars@sro.dk" TargetMode="External"/><Relationship Id="rId2" Type="http://schemas.openxmlformats.org/officeDocument/2006/relationships/numbering" Target="numbering.xml"/><Relationship Id="rId16" Type="http://schemas.openxmlformats.org/officeDocument/2006/relationships/hyperlink" Target="mailto:info@tonax.dk" TargetMode="External"/><Relationship Id="rId20" Type="http://schemas.openxmlformats.org/officeDocument/2006/relationships/hyperlink" Target="mailto:mail@hoereforeningen.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ereforeningen.dk/hjaelp-til-dig/guider-og-bisiddere/hoeregui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scantone.d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ail@hoereforeningen.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ristian.skov@danaflex.com" TargetMode="External"/><Relationship Id="rId22" Type="http://schemas.openxmlformats.org/officeDocument/2006/relationships/hyperlink" Target="http://www.altinget.dk/rssitem.aspx?id=1317742"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3C1E-9C03-425A-8E6C-DB9B26E5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3939</Words>
  <Characters>24030</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Rasmussen</dc:creator>
  <cp:lastModifiedBy>Linda Dybdal Nielsen</cp:lastModifiedBy>
  <cp:revision>6</cp:revision>
  <cp:lastPrinted>2024-02-05T13:13:00Z</cp:lastPrinted>
  <dcterms:created xsi:type="dcterms:W3CDTF">2024-02-06T08:55:00Z</dcterms:created>
  <dcterms:modified xsi:type="dcterms:W3CDTF">2024-08-22T08:18:00Z</dcterms:modified>
</cp:coreProperties>
</file>